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7AB6" w14:textId="2CB588DF" w:rsidR="004B71DF" w:rsidRPr="00512516" w:rsidRDefault="00512516" w:rsidP="00512516">
      <w:pPr>
        <w:spacing w:after="0"/>
        <w:jc w:val="right"/>
        <w:rPr>
          <w:i/>
        </w:rPr>
      </w:pPr>
      <w:bookmarkStart w:id="0" w:name="_GoBack"/>
      <w:r w:rsidRPr="00512516">
        <w:rPr>
          <w:i/>
        </w:rPr>
        <w:t>projekt</w:t>
      </w:r>
    </w:p>
    <w:bookmarkEnd w:id="0"/>
    <w:p w14:paraId="60D7534F" w14:textId="22D9FB48" w:rsidR="004B71DF" w:rsidRDefault="00E63CDB" w:rsidP="00E63CDB">
      <w:pPr>
        <w:spacing w:after="0"/>
      </w:pPr>
      <w:r>
        <w:rPr>
          <w:b/>
          <w:color w:val="000000"/>
        </w:rPr>
        <w:t xml:space="preserve">                                                             </w:t>
      </w:r>
      <w:r w:rsidR="0057627A" w:rsidRPr="00DA1BA7">
        <w:rPr>
          <w:b/>
          <w:color w:val="000000"/>
        </w:rPr>
        <w:t>UCHWAŁA Nr</w:t>
      </w:r>
    </w:p>
    <w:p w14:paraId="3FA3EA92" w14:textId="1A5189BE" w:rsidR="004B71DF" w:rsidRDefault="0057627A">
      <w:pPr>
        <w:spacing w:after="0"/>
        <w:jc w:val="center"/>
      </w:pPr>
      <w:r>
        <w:rPr>
          <w:b/>
          <w:color w:val="000000"/>
        </w:rPr>
        <w:t xml:space="preserve">RADY MIEJSKIEJ W </w:t>
      </w:r>
      <w:r w:rsidR="00E63CDB">
        <w:rPr>
          <w:b/>
          <w:color w:val="000000"/>
        </w:rPr>
        <w:t>PRZYTYKU</w:t>
      </w:r>
    </w:p>
    <w:p w14:paraId="0E6AB9F6" w14:textId="451E0CED" w:rsidR="004B71DF" w:rsidRDefault="0057627A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E63CDB">
        <w:rPr>
          <w:b/>
          <w:color w:val="000000"/>
        </w:rPr>
        <w:t>28 marca 2025 roku</w:t>
      </w:r>
    </w:p>
    <w:p w14:paraId="2F6CBA75" w14:textId="77777777" w:rsidR="004B71DF" w:rsidRDefault="0057627A">
      <w:pPr>
        <w:spacing w:before="80" w:after="0"/>
        <w:jc w:val="center"/>
      </w:pPr>
      <w:r>
        <w:rPr>
          <w:b/>
          <w:color w:val="000000"/>
        </w:rPr>
        <w:t xml:space="preserve">w sprawie ustalenia wysokości stawek opłat za zajęcie pasa drogowego dróg </w:t>
      </w:r>
      <w:r w:rsidR="00CD2081">
        <w:rPr>
          <w:b/>
          <w:color w:val="000000"/>
        </w:rPr>
        <w:t xml:space="preserve">gminnych </w:t>
      </w:r>
    </w:p>
    <w:p w14:paraId="7939D4CC" w14:textId="77777777" w:rsidR="00CD2081" w:rsidRDefault="00CD2081">
      <w:pPr>
        <w:spacing w:after="0"/>
        <w:rPr>
          <w:color w:val="000000"/>
        </w:rPr>
      </w:pPr>
    </w:p>
    <w:p w14:paraId="3AA57C16" w14:textId="2CE2B4D8" w:rsidR="004B71DF" w:rsidRDefault="0057627A" w:rsidP="00CD2081">
      <w:pPr>
        <w:spacing w:after="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8</w:t>
      </w:r>
      <w:r>
        <w:rPr>
          <w:color w:val="000000"/>
        </w:rPr>
        <w:t xml:space="preserve">, </w:t>
      </w:r>
      <w:r>
        <w:rPr>
          <w:color w:val="1B1B1B"/>
        </w:rPr>
        <w:t>art. 40 ust. 1</w:t>
      </w:r>
      <w:r>
        <w:rPr>
          <w:color w:val="000000"/>
        </w:rPr>
        <w:t xml:space="preserve">, </w:t>
      </w:r>
      <w:r>
        <w:rPr>
          <w:color w:val="1B1B1B"/>
        </w:rPr>
        <w:t>art. 41 ust. 1</w:t>
      </w:r>
      <w:r>
        <w:rPr>
          <w:color w:val="000000"/>
        </w:rPr>
        <w:t xml:space="preserve"> ustawy z dnia 8 marca 1990 r. </w:t>
      </w:r>
      <w:r w:rsidR="00CD2081">
        <w:rPr>
          <w:color w:val="000000"/>
        </w:rPr>
        <w:br/>
      </w:r>
      <w:r>
        <w:rPr>
          <w:color w:val="000000"/>
        </w:rPr>
        <w:t xml:space="preserve">o samorządzie gminnym (Dz. U. z 2024 r. poz. 1465 ze zm.) oraz </w:t>
      </w:r>
      <w:r w:rsidR="00CD2081">
        <w:rPr>
          <w:color w:val="1B1B1B"/>
        </w:rPr>
        <w:t>art. 40 ust.</w:t>
      </w:r>
      <w:r w:rsidR="00E63CDB">
        <w:rPr>
          <w:color w:val="1B1B1B"/>
        </w:rPr>
        <w:t xml:space="preserve"> </w:t>
      </w:r>
      <w:r>
        <w:rPr>
          <w:color w:val="1B1B1B"/>
        </w:rPr>
        <w:t>8</w:t>
      </w:r>
      <w:r>
        <w:rPr>
          <w:color w:val="000000"/>
        </w:rPr>
        <w:t xml:space="preserve"> i </w:t>
      </w:r>
      <w:r>
        <w:rPr>
          <w:color w:val="1B1B1B"/>
        </w:rPr>
        <w:t>9</w:t>
      </w:r>
      <w:r>
        <w:rPr>
          <w:color w:val="000000"/>
        </w:rPr>
        <w:t xml:space="preserve"> ustawy </w:t>
      </w:r>
      <w:r w:rsidR="00CD2081">
        <w:rPr>
          <w:color w:val="000000"/>
        </w:rPr>
        <w:br/>
      </w:r>
      <w:r>
        <w:rPr>
          <w:color w:val="000000"/>
        </w:rPr>
        <w:t xml:space="preserve">z dnia 21 marca 1985 r. o drogach publicznych (Dz. U. z 2024 r. poz. 320 ze zm.), </w:t>
      </w:r>
      <w:r w:rsidR="00CD2081" w:rsidRPr="00CD2081">
        <w:rPr>
          <w:color w:val="000000"/>
        </w:rPr>
        <w:t>Rada Miejska w Przytyku</w:t>
      </w:r>
      <w:r>
        <w:rPr>
          <w:color w:val="000000"/>
        </w:rPr>
        <w:t>, uchwala co następuje:</w:t>
      </w:r>
    </w:p>
    <w:p w14:paraId="79963A12" w14:textId="77777777" w:rsidR="00CD2081" w:rsidRDefault="00CD2081" w:rsidP="00CD2081">
      <w:pPr>
        <w:spacing w:after="0"/>
        <w:jc w:val="both"/>
      </w:pPr>
    </w:p>
    <w:p w14:paraId="133EBBD4" w14:textId="77777777" w:rsidR="004B71DF" w:rsidRDefault="0057627A">
      <w:pPr>
        <w:spacing w:before="26" w:after="0"/>
      </w:pPr>
      <w:r>
        <w:rPr>
          <w:b/>
          <w:color w:val="000000"/>
        </w:rPr>
        <w:t>§  1.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Ustala się stawki opłat pobieranych za zajęcie pasa drogowego dróg gminnych,</w:t>
      </w:r>
      <w:r w:rsidR="00A733E2">
        <w:rPr>
          <w:color w:val="000000"/>
        </w:rPr>
        <w:t xml:space="preserve"> dla których zarządcą jest Burmistrz Miasta i Gminy Przytyk</w:t>
      </w:r>
      <w:r>
        <w:rPr>
          <w:color w:val="000000"/>
        </w:rPr>
        <w:t xml:space="preserve"> na cele niezwiązane z budową, przebudową, remontem, utrzymaniem i ochroną tych dróg, dotyczące:</w:t>
      </w:r>
    </w:p>
    <w:p w14:paraId="68B86E15" w14:textId="77777777" w:rsidR="004B71DF" w:rsidRDefault="0057627A">
      <w:pPr>
        <w:spacing w:before="26" w:after="0"/>
        <w:ind w:left="373"/>
      </w:pPr>
      <w:r>
        <w:rPr>
          <w:color w:val="000000"/>
        </w:rPr>
        <w:t>1) prowadzenia robót w pasie drogowym;</w:t>
      </w:r>
    </w:p>
    <w:p w14:paraId="06641312" w14:textId="77777777" w:rsidR="004B71DF" w:rsidRDefault="0057627A">
      <w:pPr>
        <w:spacing w:before="26" w:after="0"/>
        <w:ind w:left="373"/>
      </w:pPr>
      <w:r>
        <w:rPr>
          <w:color w:val="000000"/>
        </w:rPr>
        <w:t>2) umieszczania w pasie drogowym liniowych urządzeń obcych;</w:t>
      </w:r>
    </w:p>
    <w:p w14:paraId="483C3B2F" w14:textId="77777777" w:rsidR="004B71DF" w:rsidRDefault="0057627A">
      <w:pPr>
        <w:spacing w:before="26" w:after="0"/>
        <w:ind w:left="373"/>
      </w:pPr>
      <w:r>
        <w:rPr>
          <w:color w:val="000000"/>
        </w:rPr>
        <w:t>3) umieszczania w pasie drogowym urządzeń obcych innych niż wymienione w pkt 2 oraz reklam;</w:t>
      </w:r>
    </w:p>
    <w:p w14:paraId="49B742E7" w14:textId="77777777" w:rsidR="004B71DF" w:rsidRDefault="0057627A">
      <w:pPr>
        <w:spacing w:before="26" w:after="0"/>
        <w:ind w:left="373"/>
        <w:rPr>
          <w:color w:val="000000"/>
        </w:rPr>
      </w:pPr>
      <w:r>
        <w:rPr>
          <w:color w:val="000000"/>
        </w:rPr>
        <w:t>4) zajęcia pasa drogowego na prawach wyłączności w celach innych niż wymienione w pkt 1-3.</w:t>
      </w:r>
    </w:p>
    <w:p w14:paraId="168E870A" w14:textId="77777777" w:rsidR="00A733E2" w:rsidRDefault="00A733E2">
      <w:pPr>
        <w:spacing w:before="26" w:after="0"/>
        <w:ind w:left="373"/>
      </w:pPr>
    </w:p>
    <w:p w14:paraId="74DF4C6B" w14:textId="77777777" w:rsidR="004B71DF" w:rsidRDefault="0057627A">
      <w:pPr>
        <w:spacing w:before="26" w:after="0"/>
      </w:pPr>
      <w:r>
        <w:rPr>
          <w:b/>
          <w:color w:val="000000"/>
        </w:rPr>
        <w:t>§  2.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 w:rsidR="00CA35FD" w:rsidRPr="00CA35FD">
        <w:rPr>
          <w:color w:val="000000"/>
        </w:rPr>
        <w:t>Ustala się</w:t>
      </w:r>
      <w:r w:rsidR="00CA35FD">
        <w:rPr>
          <w:b/>
          <w:color w:val="000000"/>
        </w:rPr>
        <w:t xml:space="preserve"> </w:t>
      </w:r>
      <w:r w:rsidR="00CA35FD">
        <w:rPr>
          <w:color w:val="000000"/>
        </w:rPr>
        <w:t>s</w:t>
      </w:r>
      <w:r>
        <w:rPr>
          <w:color w:val="000000"/>
        </w:rPr>
        <w:t>tawki opłaty za jeden dzień zajęcia 1 m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pasa drogowego w celu prow</w:t>
      </w:r>
      <w:r w:rsidR="00CA35FD">
        <w:rPr>
          <w:color w:val="000000"/>
        </w:rPr>
        <w:t xml:space="preserve">adzenia robót w pasie drogowym </w:t>
      </w:r>
      <w:r>
        <w:rPr>
          <w:color w:val="000000"/>
        </w:rPr>
        <w:t>w wysokości:</w:t>
      </w:r>
    </w:p>
    <w:p w14:paraId="35839125" w14:textId="77777777" w:rsidR="004B71DF" w:rsidRDefault="0057627A">
      <w:pPr>
        <w:spacing w:before="26" w:after="0"/>
        <w:ind w:left="373"/>
      </w:pPr>
      <w:r>
        <w:rPr>
          <w:color w:val="000000"/>
        </w:rPr>
        <w:t>1) przy zajęciu jezdni do 50% szerokości - 8,00 zł;</w:t>
      </w:r>
    </w:p>
    <w:p w14:paraId="1363FE0E" w14:textId="77777777" w:rsidR="004B71DF" w:rsidRDefault="0057627A">
      <w:pPr>
        <w:spacing w:before="26" w:after="0"/>
        <w:ind w:left="373"/>
      </w:pPr>
      <w:r>
        <w:rPr>
          <w:color w:val="000000"/>
        </w:rPr>
        <w:t>2) przy zajęciu jezdni powyżej 50% szerokości do całkowitego zajęcia jezdni - 10,00 zł;</w:t>
      </w:r>
    </w:p>
    <w:p w14:paraId="7E1608BE" w14:textId="77777777" w:rsidR="004B71DF" w:rsidRDefault="0057627A">
      <w:pPr>
        <w:spacing w:before="26" w:after="0"/>
        <w:ind w:left="373"/>
      </w:pPr>
      <w:r>
        <w:rPr>
          <w:color w:val="000000"/>
        </w:rPr>
        <w:t>3)</w:t>
      </w:r>
      <w:r w:rsidR="00B17C3C">
        <w:rPr>
          <w:color w:val="000000"/>
        </w:rPr>
        <w:t xml:space="preserve"> przy zajęciu chodnika - 8</w:t>
      </w:r>
      <w:r>
        <w:rPr>
          <w:color w:val="000000"/>
        </w:rPr>
        <w:t>,00 zł;</w:t>
      </w:r>
    </w:p>
    <w:p w14:paraId="2E5A60ED" w14:textId="104086A8" w:rsidR="004B71DF" w:rsidRDefault="0057627A">
      <w:pPr>
        <w:spacing w:before="26" w:after="0"/>
        <w:ind w:left="373"/>
      </w:pPr>
      <w:r>
        <w:rPr>
          <w:color w:val="000000"/>
        </w:rPr>
        <w:t xml:space="preserve">4) przy zajęciu pozostałych elementów pasa </w:t>
      </w:r>
      <w:r w:rsidRPr="00F32E71">
        <w:t>drogowego</w:t>
      </w:r>
      <w:r w:rsidR="00377348" w:rsidRPr="00F32E71">
        <w:t xml:space="preserve">, w szczególności </w:t>
      </w:r>
      <w:r w:rsidR="00377348">
        <w:rPr>
          <w:color w:val="000000"/>
        </w:rPr>
        <w:t xml:space="preserve">: </w:t>
      </w:r>
      <w:r w:rsidR="00CA35FD">
        <w:rPr>
          <w:color w:val="000000"/>
        </w:rPr>
        <w:t>pobocza, placu, pasa zieleni, zatoki postojowej, stanowiska postojowego, drogi dla rowerów)</w:t>
      </w:r>
      <w:r w:rsidR="00B17C3C">
        <w:rPr>
          <w:color w:val="000000"/>
        </w:rPr>
        <w:t xml:space="preserve"> - 6</w:t>
      </w:r>
      <w:r>
        <w:rPr>
          <w:color w:val="000000"/>
        </w:rPr>
        <w:t>,00 zł;</w:t>
      </w:r>
    </w:p>
    <w:p w14:paraId="67C1EDB8" w14:textId="6195A67A" w:rsidR="00B17C3C" w:rsidRPr="004B7D91" w:rsidRDefault="0057627A" w:rsidP="004B7D91">
      <w:pPr>
        <w:spacing w:before="26" w:after="0"/>
        <w:ind w:left="373"/>
        <w:rPr>
          <w:color w:val="000000"/>
        </w:rPr>
      </w:pPr>
      <w:r>
        <w:rPr>
          <w:color w:val="000000"/>
        </w:rPr>
        <w:t xml:space="preserve">5) </w:t>
      </w:r>
      <w:r w:rsidR="00F32E71">
        <w:rPr>
          <w:color w:val="000000"/>
        </w:rPr>
        <w:t xml:space="preserve">przy zajęciu </w:t>
      </w:r>
      <w:r w:rsidR="00B17C3C">
        <w:rPr>
          <w:color w:val="000000"/>
        </w:rPr>
        <w:t xml:space="preserve">pasa drogowego </w:t>
      </w:r>
      <w:r>
        <w:rPr>
          <w:color w:val="000000"/>
        </w:rPr>
        <w:t xml:space="preserve">w odniesieniu do </w:t>
      </w:r>
      <w:r w:rsidR="00B17C3C">
        <w:rPr>
          <w:color w:val="000000"/>
        </w:rPr>
        <w:t xml:space="preserve">obiektów </w:t>
      </w:r>
      <w:r>
        <w:rPr>
          <w:color w:val="000000"/>
        </w:rPr>
        <w:t>i urządzeń infrastruktury telekomunikacyjnej bez względu na rodzaj zajętego elementu pasa drogowego - 0,20 zł.</w:t>
      </w:r>
    </w:p>
    <w:p w14:paraId="15C99AD1" w14:textId="77777777" w:rsidR="00B17C3C" w:rsidRDefault="00B17C3C">
      <w:pPr>
        <w:spacing w:before="26" w:after="0"/>
        <w:ind w:left="373"/>
      </w:pPr>
    </w:p>
    <w:p w14:paraId="7244F7C6" w14:textId="2A6B28D3" w:rsidR="00617E0A" w:rsidRPr="00617E0A" w:rsidRDefault="0057627A">
      <w:pPr>
        <w:spacing w:before="26" w:after="0"/>
        <w:rPr>
          <w:color w:val="000000"/>
        </w:rPr>
      </w:pPr>
      <w:r>
        <w:rPr>
          <w:b/>
          <w:color w:val="000000"/>
        </w:rPr>
        <w:t>§  3.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 w:rsidR="004B7D91" w:rsidRPr="00E63CDB">
        <w:rPr>
          <w:color w:val="000000"/>
        </w:rPr>
        <w:t>1.</w:t>
      </w:r>
      <w:r w:rsidR="00B17C3C" w:rsidRPr="00590549">
        <w:rPr>
          <w:color w:val="000000"/>
        </w:rPr>
        <w:t>Ustala się s</w:t>
      </w:r>
      <w:r w:rsidRPr="00590549">
        <w:rPr>
          <w:color w:val="000000"/>
        </w:rPr>
        <w:t>tawkę opłaty za zajęcie 1 m</w:t>
      </w:r>
      <w:r w:rsidRPr="00590549">
        <w:rPr>
          <w:color w:val="000000"/>
          <w:vertAlign w:val="superscript"/>
        </w:rPr>
        <w:t>2</w:t>
      </w:r>
      <w:r w:rsidRPr="00590549">
        <w:rPr>
          <w:color w:val="000000"/>
        </w:rPr>
        <w:t xml:space="preserve"> pasa drogowego przez rzut poziomy </w:t>
      </w:r>
      <w:r w:rsidR="00F32E71">
        <w:rPr>
          <w:color w:val="000000"/>
        </w:rPr>
        <w:t xml:space="preserve">umieszczonego </w:t>
      </w:r>
      <w:r w:rsidRPr="00590549">
        <w:rPr>
          <w:color w:val="000000"/>
        </w:rPr>
        <w:t>liniowego</w:t>
      </w:r>
      <w:r>
        <w:rPr>
          <w:color w:val="000000"/>
        </w:rPr>
        <w:t xml:space="preserve"> urządzenia obcego za każdy rok umieszczen</w:t>
      </w:r>
      <w:r w:rsidR="00617E0A">
        <w:rPr>
          <w:color w:val="000000"/>
        </w:rPr>
        <w:t xml:space="preserve">ia urządzenia </w:t>
      </w:r>
      <w:r>
        <w:rPr>
          <w:color w:val="000000"/>
        </w:rPr>
        <w:t>w wysokości:</w:t>
      </w:r>
    </w:p>
    <w:p w14:paraId="5AE25B71" w14:textId="77777777" w:rsidR="004B71DF" w:rsidRPr="00617E0A" w:rsidRDefault="0057627A" w:rsidP="00617E0A">
      <w:pPr>
        <w:pStyle w:val="Akapitzlist"/>
        <w:numPr>
          <w:ilvl w:val="0"/>
          <w:numId w:val="2"/>
        </w:numPr>
        <w:spacing w:before="26" w:after="0"/>
        <w:rPr>
          <w:color w:val="000000"/>
        </w:rPr>
      </w:pPr>
      <w:r w:rsidRPr="00617E0A">
        <w:rPr>
          <w:color w:val="000000"/>
        </w:rPr>
        <w:t>w przypadku liniowych urządzeń obcych</w:t>
      </w:r>
      <w:r w:rsidR="00617E0A" w:rsidRPr="00617E0A">
        <w:rPr>
          <w:color w:val="000000"/>
        </w:rPr>
        <w:t xml:space="preserve"> w pasie drogowym</w:t>
      </w:r>
      <w:r w:rsidRPr="00617E0A">
        <w:rPr>
          <w:color w:val="000000"/>
        </w:rPr>
        <w:t xml:space="preserve"> -80,00 zł;</w:t>
      </w:r>
    </w:p>
    <w:p w14:paraId="38DAE946" w14:textId="77777777" w:rsidR="00617E0A" w:rsidRDefault="00617E0A" w:rsidP="00617E0A">
      <w:pPr>
        <w:pStyle w:val="Akapitzlist"/>
        <w:numPr>
          <w:ilvl w:val="0"/>
          <w:numId w:val="2"/>
        </w:numPr>
        <w:spacing w:before="26" w:after="0"/>
      </w:pPr>
      <w:r w:rsidRPr="00617E0A">
        <w:rPr>
          <w:color w:val="000000"/>
        </w:rPr>
        <w:t>w przypadku liniowych urządzeń obcych</w:t>
      </w:r>
      <w:r>
        <w:rPr>
          <w:color w:val="000000"/>
        </w:rPr>
        <w:t xml:space="preserve"> na drogowym obiekcie inżynierskim – 200,00zł</w:t>
      </w:r>
    </w:p>
    <w:p w14:paraId="09324219" w14:textId="6767B60E" w:rsidR="00590549" w:rsidRPr="004B7D91" w:rsidRDefault="0057627A" w:rsidP="004B7D91">
      <w:pPr>
        <w:pStyle w:val="Akapitzlist"/>
        <w:numPr>
          <w:ilvl w:val="0"/>
          <w:numId w:val="2"/>
        </w:numPr>
        <w:spacing w:before="26" w:after="0"/>
        <w:rPr>
          <w:color w:val="000000"/>
        </w:rPr>
      </w:pPr>
      <w:r w:rsidRPr="004B7D91">
        <w:rPr>
          <w:color w:val="000000"/>
        </w:rPr>
        <w:t>w przypadku obiektów i urządzeń infrastruktury telekomunikacyjnej - 20,00 zł;</w:t>
      </w:r>
    </w:p>
    <w:p w14:paraId="0909A394" w14:textId="6815C563" w:rsidR="004B7D91" w:rsidRDefault="004B7D91" w:rsidP="004B7D91">
      <w:pPr>
        <w:spacing w:before="26" w:after="0"/>
        <w:ind w:left="373"/>
      </w:pPr>
      <w:r>
        <w:t>2.</w:t>
      </w:r>
      <w:r w:rsidRPr="004B7D91">
        <w:t xml:space="preserve"> </w:t>
      </w:r>
      <w:r>
        <w:t>Opłata za niepełny rok kalendarzowy umieszczenia urządzenia  obliczana jest proporcjonalnie do liczby dni kalendarzowych, w których urządzenie umieszczono.</w:t>
      </w:r>
    </w:p>
    <w:p w14:paraId="6F8549A8" w14:textId="1360F0FC" w:rsidR="004B7D91" w:rsidRPr="004B7D91" w:rsidRDefault="004B7D91" w:rsidP="004B7D91">
      <w:pPr>
        <w:spacing w:before="26" w:after="0"/>
        <w:ind w:left="373"/>
      </w:pPr>
    </w:p>
    <w:p w14:paraId="204587B9" w14:textId="39B0433C" w:rsidR="00CF65D6" w:rsidRPr="004B7D91" w:rsidRDefault="00C755BF" w:rsidP="004B7D91">
      <w:pPr>
        <w:spacing w:before="26"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§ 4. </w:t>
      </w:r>
      <w:r w:rsidRPr="00590549">
        <w:rPr>
          <w:color w:val="000000"/>
        </w:rPr>
        <w:t>Ustala się stawkę opłaty za zajęcie 1 m</w:t>
      </w:r>
      <w:r w:rsidRPr="00590549">
        <w:rPr>
          <w:color w:val="000000"/>
          <w:vertAlign w:val="superscript"/>
        </w:rPr>
        <w:t>2</w:t>
      </w:r>
      <w:r w:rsidRPr="00590549">
        <w:rPr>
          <w:color w:val="000000"/>
        </w:rPr>
        <w:t xml:space="preserve"> pasa drogowego</w:t>
      </w:r>
      <w:r>
        <w:rPr>
          <w:color w:val="000000"/>
        </w:rPr>
        <w:t xml:space="preserve">, o którym mowa w </w:t>
      </w:r>
      <m:oMath>
        <m:r>
          <w:rPr>
            <w:rFonts w:ascii="Cambria Math" w:hAnsi="Cambria Math"/>
            <w:color w:val="000000"/>
          </w:rPr>
          <m:t>§</m:t>
        </m:r>
      </m:oMath>
      <w:r>
        <w:rPr>
          <w:color w:val="000000"/>
        </w:rPr>
        <w:t xml:space="preserve"> 1 pkt 3 i 4</w:t>
      </w:r>
      <w:r w:rsidRPr="00C755BF">
        <w:rPr>
          <w:color w:val="000000"/>
        </w:rPr>
        <w:t xml:space="preserve"> </w:t>
      </w:r>
      <w:r>
        <w:rPr>
          <w:color w:val="000000"/>
        </w:rPr>
        <w:t>za każdy dzień umieszczen</w:t>
      </w:r>
      <w:r w:rsidR="004B7D91">
        <w:rPr>
          <w:color w:val="000000"/>
        </w:rPr>
        <w:t>ia urządzenia w wysokości 10 zł.</w:t>
      </w:r>
    </w:p>
    <w:p w14:paraId="704F9DA1" w14:textId="10CB3AC3" w:rsidR="00590549" w:rsidRDefault="00CF65D6" w:rsidP="00CF65D6">
      <w:pPr>
        <w:spacing w:before="26" w:after="0"/>
        <w:rPr>
          <w:color w:val="000000"/>
        </w:rPr>
      </w:pPr>
      <w:r w:rsidRPr="00CF65D6">
        <w:rPr>
          <w:b/>
          <w:szCs w:val="24"/>
        </w:rPr>
        <w:t>§</w:t>
      </w:r>
      <w:r w:rsidR="004B7D91">
        <w:rPr>
          <w:b/>
          <w:szCs w:val="24"/>
        </w:rPr>
        <w:t xml:space="preserve"> 5</w:t>
      </w:r>
      <w:r>
        <w:rPr>
          <w:b/>
          <w:szCs w:val="24"/>
        </w:rPr>
        <w:t xml:space="preserve">. </w:t>
      </w:r>
      <w:r w:rsidRPr="00CF65D6">
        <w:rPr>
          <w:szCs w:val="24"/>
        </w:rPr>
        <w:t>1.Odstępuje się od pobierania opłat</w:t>
      </w:r>
      <w:r>
        <w:rPr>
          <w:szCs w:val="24"/>
        </w:rPr>
        <w:t xml:space="preserve"> za zajecie pasa drogowe, o których mowa </w:t>
      </w:r>
      <w:r w:rsidRPr="00CF65D6">
        <w:rPr>
          <w:szCs w:val="24"/>
        </w:rPr>
        <w:t xml:space="preserve">w </w:t>
      </w:r>
      <w:r>
        <w:rPr>
          <w:color w:val="000000"/>
        </w:rPr>
        <w:t>§ 1 ust</w:t>
      </w:r>
      <w:r w:rsidR="00377348">
        <w:rPr>
          <w:color w:val="000000"/>
        </w:rPr>
        <w:t>. 1 pkt 1 w związku z realizacj</w:t>
      </w:r>
      <w:r w:rsidR="00377348" w:rsidRPr="00F32E71">
        <w:t>ą</w:t>
      </w:r>
      <w:r w:rsidRPr="00F32E71">
        <w:t xml:space="preserve"> </w:t>
      </w:r>
      <w:r>
        <w:rPr>
          <w:color w:val="000000"/>
        </w:rPr>
        <w:t>zadań, których inwestorem jest  Gmina Przytyk.</w:t>
      </w:r>
    </w:p>
    <w:p w14:paraId="037FB2F1" w14:textId="6F99E9CD" w:rsidR="00CF65D6" w:rsidRPr="00CF65D6" w:rsidRDefault="00CF65D6" w:rsidP="00CF65D6">
      <w:pPr>
        <w:spacing w:before="26" w:after="0"/>
        <w:rPr>
          <w:b/>
          <w:szCs w:val="24"/>
        </w:rPr>
      </w:pPr>
      <w:r>
        <w:rPr>
          <w:color w:val="000000"/>
        </w:rPr>
        <w:t xml:space="preserve">2. </w:t>
      </w:r>
      <w:r w:rsidRPr="00CF65D6">
        <w:rPr>
          <w:szCs w:val="24"/>
        </w:rPr>
        <w:t>Odstępuje się od pobierania opłat</w:t>
      </w:r>
      <w:r>
        <w:rPr>
          <w:szCs w:val="24"/>
        </w:rPr>
        <w:t xml:space="preserve"> za umieszczenie w pasie drogowym urządzeń </w:t>
      </w:r>
      <w:r>
        <w:rPr>
          <w:color w:val="000000"/>
        </w:rPr>
        <w:t>liniowych o których mowa w § 1 ust. 1 pkt 2, 3 i 4 będących własnością Gminy Przytyk.</w:t>
      </w:r>
    </w:p>
    <w:p w14:paraId="395F1084" w14:textId="77777777" w:rsidR="00617E0A" w:rsidRPr="00617E0A" w:rsidRDefault="00617E0A">
      <w:pPr>
        <w:spacing w:before="26" w:after="0"/>
        <w:ind w:left="373"/>
        <w:rPr>
          <w:color w:val="C00000"/>
        </w:rPr>
      </w:pPr>
    </w:p>
    <w:p w14:paraId="76FADA74" w14:textId="78690F7F" w:rsidR="004B71DF" w:rsidRDefault="00E63CDB">
      <w:pPr>
        <w:spacing w:before="26" w:after="240"/>
      </w:pPr>
      <w:r>
        <w:rPr>
          <w:b/>
          <w:color w:val="000000"/>
        </w:rPr>
        <w:t>§  6</w:t>
      </w:r>
      <w:r w:rsidR="0057627A">
        <w:rPr>
          <w:b/>
          <w:color w:val="000000"/>
        </w:rPr>
        <w:t>.</w:t>
      </w:r>
      <w:r w:rsidR="0057627A">
        <w:rPr>
          <w:color w:val="000000"/>
        </w:rPr>
        <w:t xml:space="preserve"> </w:t>
      </w:r>
      <w:r w:rsidR="0057627A">
        <w:rPr>
          <w:b/>
          <w:color w:val="000000"/>
        </w:rPr>
        <w:t> </w:t>
      </w:r>
      <w:r w:rsidR="0057627A">
        <w:rPr>
          <w:color w:val="000000"/>
        </w:rPr>
        <w:t xml:space="preserve">Wykonanie uchwały powierza się </w:t>
      </w:r>
      <w:r w:rsidR="0057627A" w:rsidRPr="00F32E71">
        <w:t>B</w:t>
      </w:r>
      <w:r w:rsidR="00CF65D6" w:rsidRPr="00F32E71">
        <w:t>urmistrzowi Miasta i Gminy Przytyk</w:t>
      </w:r>
      <w:r w:rsidR="0057627A" w:rsidRPr="00F32E71">
        <w:t>.</w:t>
      </w:r>
    </w:p>
    <w:p w14:paraId="109B79D2" w14:textId="01C492A2" w:rsidR="004B71DF" w:rsidRDefault="00E63CDB">
      <w:pPr>
        <w:spacing w:before="26" w:after="240"/>
      </w:pPr>
      <w:r>
        <w:rPr>
          <w:b/>
          <w:color w:val="000000"/>
        </w:rPr>
        <w:t>§  7</w:t>
      </w:r>
      <w:r w:rsidR="0057627A">
        <w:rPr>
          <w:b/>
          <w:color w:val="000000"/>
        </w:rPr>
        <w:t>.</w:t>
      </w:r>
      <w:r w:rsidR="0057627A">
        <w:rPr>
          <w:color w:val="000000"/>
        </w:rPr>
        <w:t xml:space="preserve"> </w:t>
      </w:r>
      <w:r w:rsidR="0057627A">
        <w:rPr>
          <w:b/>
          <w:color w:val="000000"/>
        </w:rPr>
        <w:t> </w:t>
      </w:r>
      <w:r w:rsidR="00CF65D6">
        <w:rPr>
          <w:color w:val="000000"/>
        </w:rPr>
        <w:t>Traci moc Uchwała nr XI</w:t>
      </w:r>
      <w:r w:rsidR="00CE0678">
        <w:rPr>
          <w:color w:val="000000"/>
        </w:rPr>
        <w:t>/104/2019 Rady Gminy Przytyk z dnia 30 grudnia 2019</w:t>
      </w:r>
      <w:r w:rsidR="0057627A">
        <w:rPr>
          <w:color w:val="000000"/>
        </w:rPr>
        <w:t xml:space="preserve"> r. w sprawie ustalenia opłat za zajęcie pasa drogowego dróg </w:t>
      </w:r>
      <w:r w:rsidR="00CE0678">
        <w:rPr>
          <w:color w:val="000000"/>
        </w:rPr>
        <w:t>gminnych na cele niezwiązane z budową, przebudową, remontem, utrzymaniem i ochroną dróg.</w:t>
      </w:r>
      <w:r w:rsidR="00A06BCE">
        <w:rPr>
          <w:color w:val="000000"/>
        </w:rPr>
        <w:t xml:space="preserve">(Dz. Urz. Woj. </w:t>
      </w:r>
      <w:proofErr w:type="spellStart"/>
      <w:r w:rsidR="00A06BCE">
        <w:rPr>
          <w:color w:val="000000"/>
        </w:rPr>
        <w:t>Maz</w:t>
      </w:r>
      <w:proofErr w:type="spellEnd"/>
      <w:r w:rsidR="00A06BCE">
        <w:rPr>
          <w:color w:val="000000"/>
        </w:rPr>
        <w:t>. z 28 stycznia 2020 r. poz. 1316)</w:t>
      </w:r>
    </w:p>
    <w:p w14:paraId="379D337F" w14:textId="4417897E" w:rsidR="00881E0E" w:rsidRDefault="00E63CDB">
      <w:pPr>
        <w:spacing w:before="26" w:after="240"/>
      </w:pPr>
      <w:r>
        <w:rPr>
          <w:b/>
          <w:color w:val="000000"/>
        </w:rPr>
        <w:t>§  8</w:t>
      </w:r>
      <w:r w:rsidR="0057627A">
        <w:rPr>
          <w:b/>
          <w:color w:val="000000"/>
        </w:rPr>
        <w:t>.</w:t>
      </w:r>
      <w:r w:rsidR="0057627A">
        <w:rPr>
          <w:color w:val="000000"/>
        </w:rPr>
        <w:t xml:space="preserve"> </w:t>
      </w:r>
      <w:r w:rsidR="0057627A">
        <w:rPr>
          <w:b/>
          <w:color w:val="000000"/>
        </w:rPr>
        <w:t> </w:t>
      </w:r>
      <w:r w:rsidR="0057627A">
        <w:rPr>
          <w:color w:val="000000"/>
        </w:rPr>
        <w:t>Uchwała wchodzi w życie po upływie 14 dni od dnia jej ogłoszenia w Dzienniku Urzędowym Województwa Mazowieckiego.</w:t>
      </w:r>
    </w:p>
    <w:p w14:paraId="311BC171" w14:textId="77777777" w:rsidR="00881E0E" w:rsidRPr="00881E0E" w:rsidRDefault="00881E0E" w:rsidP="00881E0E"/>
    <w:p w14:paraId="690CCF1F" w14:textId="77777777" w:rsidR="00881E0E" w:rsidRPr="00881E0E" w:rsidRDefault="00881E0E" w:rsidP="00881E0E"/>
    <w:p w14:paraId="6F6E6455" w14:textId="77777777" w:rsidR="00881E0E" w:rsidRPr="00881E0E" w:rsidRDefault="00881E0E" w:rsidP="00881E0E"/>
    <w:p w14:paraId="5C18457B" w14:textId="77777777" w:rsidR="00881E0E" w:rsidRPr="00881E0E" w:rsidRDefault="00881E0E" w:rsidP="00881E0E"/>
    <w:p w14:paraId="530A0EDD" w14:textId="77777777" w:rsidR="00881E0E" w:rsidRPr="00881E0E" w:rsidRDefault="00881E0E" w:rsidP="00881E0E"/>
    <w:p w14:paraId="5F0370F8" w14:textId="77777777" w:rsidR="00881E0E" w:rsidRPr="00881E0E" w:rsidRDefault="00881E0E" w:rsidP="00881E0E"/>
    <w:p w14:paraId="1C8125E1" w14:textId="77777777" w:rsidR="00881E0E" w:rsidRPr="00881E0E" w:rsidRDefault="00881E0E" w:rsidP="00881E0E"/>
    <w:p w14:paraId="336E3CF2" w14:textId="77777777" w:rsidR="00881E0E" w:rsidRPr="00881E0E" w:rsidRDefault="00881E0E" w:rsidP="00881E0E"/>
    <w:p w14:paraId="4E845EA5" w14:textId="77777777" w:rsidR="00881E0E" w:rsidRPr="00881E0E" w:rsidRDefault="00881E0E" w:rsidP="00881E0E"/>
    <w:p w14:paraId="10219ADD" w14:textId="77777777" w:rsidR="00881E0E" w:rsidRPr="00881E0E" w:rsidRDefault="00881E0E" w:rsidP="00881E0E"/>
    <w:p w14:paraId="252875B0" w14:textId="77777777" w:rsidR="00881E0E" w:rsidRPr="00881E0E" w:rsidRDefault="00881E0E" w:rsidP="00881E0E"/>
    <w:p w14:paraId="1F954685" w14:textId="77777777" w:rsidR="00881E0E" w:rsidRPr="00881E0E" w:rsidRDefault="00881E0E" w:rsidP="00881E0E"/>
    <w:p w14:paraId="0D0C3F89" w14:textId="77777777" w:rsidR="00881E0E" w:rsidRPr="00881E0E" w:rsidRDefault="00881E0E" w:rsidP="00881E0E"/>
    <w:p w14:paraId="313E8F36" w14:textId="77777777" w:rsidR="00881E0E" w:rsidRPr="00881E0E" w:rsidRDefault="00881E0E" w:rsidP="00881E0E"/>
    <w:p w14:paraId="56027F0A" w14:textId="4808E1E9" w:rsidR="00881E0E" w:rsidRDefault="00881E0E" w:rsidP="00881E0E"/>
    <w:p w14:paraId="17CF7293" w14:textId="0C6B3D75" w:rsidR="004B71DF" w:rsidRDefault="00881E0E" w:rsidP="00881E0E">
      <w:pPr>
        <w:tabs>
          <w:tab w:val="left" w:pos="2025"/>
        </w:tabs>
      </w:pPr>
      <w:r>
        <w:tab/>
      </w:r>
    </w:p>
    <w:p w14:paraId="092172FF" w14:textId="77777777" w:rsidR="00881E0E" w:rsidRDefault="00881E0E" w:rsidP="00881E0E">
      <w:pPr>
        <w:tabs>
          <w:tab w:val="left" w:pos="2025"/>
        </w:tabs>
      </w:pPr>
    </w:p>
    <w:p w14:paraId="10CE64B5" w14:textId="58FA2B6D" w:rsidR="00512516" w:rsidRPr="00512516" w:rsidRDefault="00881E0E" w:rsidP="00512516">
      <w:pPr>
        <w:tabs>
          <w:tab w:val="left" w:pos="2025"/>
        </w:tabs>
        <w:jc w:val="center"/>
        <w:rPr>
          <w:b/>
        </w:rPr>
      </w:pPr>
      <w:r w:rsidRPr="00881E0E">
        <w:rPr>
          <w:b/>
        </w:rPr>
        <w:lastRenderedPageBreak/>
        <w:t>Uzasadnienie</w:t>
      </w:r>
    </w:p>
    <w:p w14:paraId="4CDA7BA1" w14:textId="372EECFF" w:rsidR="00881E0E" w:rsidRPr="00B80D85" w:rsidRDefault="00881E0E" w:rsidP="00B80D85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881E0E">
        <w:rPr>
          <w:rFonts w:ascii="Times New Roman" w:hAnsi="Times New Roman" w:cs="Times New Roman"/>
          <w:b w:val="0"/>
          <w:color w:val="auto"/>
        </w:rPr>
        <w:t>Na mocy art. 3</w:t>
      </w:r>
      <w:r>
        <w:rPr>
          <w:rFonts w:ascii="Times New Roman" w:hAnsi="Times New Roman" w:cs="Times New Roman"/>
          <w:b w:val="0"/>
          <w:color w:val="auto"/>
        </w:rPr>
        <w:t xml:space="preserve"> pkt 23 ust</w:t>
      </w:r>
      <w:r w:rsidRPr="00881E0E">
        <w:rPr>
          <w:rFonts w:ascii="Times New Roman" w:hAnsi="Times New Roman" w:cs="Times New Roman"/>
          <w:b w:val="0"/>
          <w:color w:val="auto"/>
        </w:rPr>
        <w:t xml:space="preserve">awy z dnia 5 sierpnia 2022 r. o zmianie ustawy o Rządowym Funduszu Rozwoju Dróg oraz niektórych innych ustaw (Dz. U. </w:t>
      </w:r>
      <w:r>
        <w:rPr>
          <w:rStyle w:val="ng-binding"/>
          <w:rFonts w:ascii="Times New Roman" w:hAnsi="Times New Roman" w:cs="Times New Roman"/>
          <w:b w:val="0"/>
          <w:color w:val="auto"/>
        </w:rPr>
        <w:t xml:space="preserve">z </w:t>
      </w:r>
      <w:r w:rsidRPr="00881E0E">
        <w:rPr>
          <w:rStyle w:val="ng-binding"/>
          <w:rFonts w:ascii="Times New Roman" w:hAnsi="Times New Roman" w:cs="Times New Roman"/>
          <w:b w:val="0"/>
          <w:color w:val="auto"/>
        </w:rPr>
        <w:t>2022</w:t>
      </w:r>
      <w:r>
        <w:rPr>
          <w:rStyle w:val="ng-binding"/>
          <w:rFonts w:ascii="Times New Roman" w:hAnsi="Times New Roman" w:cs="Times New Roman"/>
          <w:b w:val="0"/>
          <w:color w:val="auto"/>
        </w:rPr>
        <w:t xml:space="preserve">r. poz. </w:t>
      </w:r>
      <w:r w:rsidRPr="00881E0E">
        <w:rPr>
          <w:rStyle w:val="ng-binding"/>
          <w:rFonts w:ascii="Times New Roman" w:hAnsi="Times New Roman" w:cs="Times New Roman"/>
          <w:b w:val="0"/>
          <w:color w:val="auto"/>
        </w:rPr>
        <w:t>1768</w:t>
      </w:r>
      <w:r>
        <w:rPr>
          <w:rStyle w:val="ng-binding"/>
          <w:rFonts w:ascii="Times New Roman" w:hAnsi="Times New Roman" w:cs="Times New Roman"/>
          <w:b w:val="0"/>
          <w:color w:val="auto"/>
        </w:rPr>
        <w:t xml:space="preserve">) wprowadzone zostały zmiany w art. 40 ustawy z dnia 21 marca 1985 r. o drogach publicznych </w:t>
      </w:r>
      <w:r w:rsidRPr="00881E0E">
        <w:rPr>
          <w:rStyle w:val="ng-binding"/>
          <w:rFonts w:ascii="Times New Roman" w:hAnsi="Times New Roman" w:cs="Times New Roman"/>
          <w:b w:val="0"/>
          <w:color w:val="auto"/>
        </w:rPr>
        <w:t>(</w:t>
      </w:r>
      <w:r w:rsidRPr="00881E0E">
        <w:rPr>
          <w:rFonts w:ascii="Times New Roman" w:hAnsi="Times New Roman" w:cs="Times New Roman"/>
          <w:b w:val="0"/>
          <w:color w:val="000000"/>
        </w:rPr>
        <w:t>Dz. U. z 2024 r. poz. 320 ze zm</w:t>
      </w:r>
      <w:r>
        <w:rPr>
          <w:rFonts w:ascii="Times New Roman" w:hAnsi="Times New Roman" w:cs="Times New Roman"/>
          <w:b w:val="0"/>
          <w:color w:val="000000"/>
        </w:rPr>
        <w:t>.</w:t>
      </w:r>
      <w:r w:rsidRPr="00881E0E">
        <w:rPr>
          <w:rFonts w:ascii="Times New Roman" w:hAnsi="Times New Roman" w:cs="Times New Roman"/>
          <w:b w:val="0"/>
          <w:color w:val="000000"/>
        </w:rPr>
        <w:t>)</w:t>
      </w:r>
      <w:r w:rsidR="00B80D85">
        <w:rPr>
          <w:rFonts w:ascii="Times New Roman" w:hAnsi="Times New Roman" w:cs="Times New Roman"/>
          <w:b w:val="0"/>
          <w:color w:val="000000"/>
        </w:rPr>
        <w:t>. To właśnie n</w:t>
      </w:r>
      <w:r w:rsidR="00B80D85" w:rsidRPr="00B80D85">
        <w:rPr>
          <w:rFonts w:ascii="Times New Roman" w:hAnsi="Times New Roman" w:cs="Times New Roman"/>
          <w:b w:val="0"/>
          <w:color w:val="000000"/>
        </w:rPr>
        <w:t>a podstawie art. 40 ust. 8 ustawy o drogach publicznych jednostka samorządu terytorialnego jest zobowiązana ustalić stawki opłat</w:t>
      </w:r>
      <w:r w:rsidR="00B80D85">
        <w:rPr>
          <w:rFonts w:ascii="Times New Roman" w:hAnsi="Times New Roman" w:cs="Times New Roman"/>
          <w:b w:val="0"/>
          <w:color w:val="000000"/>
        </w:rPr>
        <w:t xml:space="preserve"> </w:t>
      </w:r>
      <w:r w:rsidR="00B80D85" w:rsidRPr="00B80D85">
        <w:rPr>
          <w:rFonts w:ascii="Times New Roman" w:hAnsi="Times New Roman" w:cs="Times New Roman"/>
          <w:b w:val="0"/>
          <w:color w:val="000000"/>
        </w:rPr>
        <w:t>za zajęcie pasa drogowego dróg, których zarządcą jest</w:t>
      </w:r>
      <w:r w:rsidR="00B80D85">
        <w:rPr>
          <w:rFonts w:ascii="Times New Roman" w:hAnsi="Times New Roman" w:cs="Times New Roman"/>
          <w:b w:val="0"/>
          <w:color w:val="000000"/>
        </w:rPr>
        <w:t xml:space="preserve"> Burmistrz Miasta i Gminy Przytyk. W myśl art. 29 ustawy </w:t>
      </w:r>
      <w:r w:rsidR="00B80D85" w:rsidRPr="00881E0E">
        <w:rPr>
          <w:rFonts w:ascii="Times New Roman" w:hAnsi="Times New Roman" w:cs="Times New Roman"/>
          <w:b w:val="0"/>
          <w:color w:val="auto"/>
        </w:rPr>
        <w:t>z dnia 5 sierpnia 2022 r. o zmianie ustawy o Rządowym Funduszu Rozwoju Dróg oraz niektórych innych ustaw</w:t>
      </w:r>
      <w:r w:rsidR="00B80D85" w:rsidRPr="00B80D85">
        <w:t xml:space="preserve"> </w:t>
      </w:r>
      <w:r w:rsidR="00B80D85">
        <w:rPr>
          <w:rFonts w:ascii="Times New Roman" w:hAnsi="Times New Roman" w:cs="Times New Roman"/>
          <w:b w:val="0"/>
          <w:color w:val="auto"/>
        </w:rPr>
        <w:t>o</w:t>
      </w:r>
      <w:r w:rsidR="00B80D85" w:rsidRPr="00B80D85">
        <w:rPr>
          <w:rFonts w:ascii="Times New Roman" w:hAnsi="Times New Roman" w:cs="Times New Roman"/>
          <w:b w:val="0"/>
          <w:color w:val="auto"/>
        </w:rPr>
        <w:t xml:space="preserve">rgany stanowiące jednostek samorządu terytorialnego </w:t>
      </w:r>
      <w:r w:rsidR="00B80D85">
        <w:rPr>
          <w:rFonts w:ascii="Times New Roman" w:hAnsi="Times New Roman" w:cs="Times New Roman"/>
          <w:b w:val="0"/>
          <w:color w:val="auto"/>
        </w:rPr>
        <w:t xml:space="preserve">obowiązane są </w:t>
      </w:r>
      <w:r w:rsidR="00B80D85" w:rsidRPr="00B80D85">
        <w:rPr>
          <w:rFonts w:ascii="Times New Roman" w:hAnsi="Times New Roman" w:cs="Times New Roman"/>
          <w:b w:val="0"/>
          <w:color w:val="auto"/>
        </w:rPr>
        <w:t xml:space="preserve">do </w:t>
      </w:r>
      <w:r w:rsidR="00B80D85" w:rsidRPr="00B80D85">
        <w:rPr>
          <w:rStyle w:val="Uwydatnienie"/>
          <w:rFonts w:ascii="Times New Roman" w:hAnsi="Times New Roman" w:cs="Times New Roman"/>
          <w:b w:val="0"/>
          <w:i w:val="0"/>
          <w:color w:val="auto"/>
        </w:rPr>
        <w:t>dnia</w:t>
      </w:r>
      <w:r w:rsidR="00B80D85" w:rsidRPr="00B80D85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B80D85" w:rsidRPr="00B80D85">
        <w:rPr>
          <w:rFonts w:ascii="Times New Roman" w:hAnsi="Times New Roman" w:cs="Times New Roman"/>
          <w:b w:val="0"/>
          <w:color w:val="auto"/>
        </w:rPr>
        <w:t xml:space="preserve">20 września 2026 r., </w:t>
      </w:r>
      <w:r w:rsidR="00B80D85">
        <w:rPr>
          <w:rFonts w:ascii="Times New Roman" w:hAnsi="Times New Roman" w:cs="Times New Roman"/>
          <w:b w:val="0"/>
          <w:color w:val="auto"/>
        </w:rPr>
        <w:t xml:space="preserve">dostosować </w:t>
      </w:r>
      <w:r w:rsidR="00AD20D1">
        <w:rPr>
          <w:rFonts w:ascii="Times New Roman" w:hAnsi="Times New Roman" w:cs="Times New Roman"/>
          <w:b w:val="0"/>
          <w:color w:val="auto"/>
        </w:rPr>
        <w:t xml:space="preserve">uchwały wydawane na podstawie </w:t>
      </w:r>
      <w:r w:rsidR="00B80D85" w:rsidRPr="00B80D85">
        <w:rPr>
          <w:rFonts w:ascii="Times New Roman" w:hAnsi="Times New Roman" w:cs="Times New Roman"/>
          <w:b w:val="0"/>
          <w:color w:val="auto"/>
        </w:rPr>
        <w:t xml:space="preserve"> </w:t>
      </w:r>
      <w:hyperlink r:id="rId7" w:anchor="/document/16791834?unitId=art(40)ust(8)&amp;cm=DOCUMENT" w:history="1">
        <w:r w:rsidR="00B80D85" w:rsidRPr="00AD20D1">
          <w:rPr>
            <w:rStyle w:val="Hipercze"/>
            <w:rFonts w:ascii="Times New Roman" w:hAnsi="Times New Roman" w:cs="Times New Roman"/>
            <w:b w:val="0"/>
            <w:color w:val="auto"/>
            <w:u w:val="none"/>
          </w:rPr>
          <w:t>art. 40 ust. 8</w:t>
        </w:r>
      </w:hyperlink>
      <w:r w:rsidR="00B80D85" w:rsidRPr="00AD20D1">
        <w:rPr>
          <w:rFonts w:ascii="Times New Roman" w:hAnsi="Times New Roman" w:cs="Times New Roman"/>
          <w:b w:val="0"/>
          <w:color w:val="auto"/>
        </w:rPr>
        <w:t xml:space="preserve"> </w:t>
      </w:r>
      <w:r w:rsidR="00AD20D1">
        <w:rPr>
          <w:rFonts w:ascii="Times New Roman" w:hAnsi="Times New Roman" w:cs="Times New Roman"/>
          <w:b w:val="0"/>
          <w:color w:val="auto"/>
        </w:rPr>
        <w:t>. W związku z powyższym uzasadnione jest podjęcie przez Radę Miejska nowej uchwały w tym zakresie.</w:t>
      </w:r>
    </w:p>
    <w:p w14:paraId="17BE84C2" w14:textId="3FA23A37" w:rsidR="00881E0E" w:rsidRPr="00881E0E" w:rsidRDefault="00881E0E" w:rsidP="00881E0E">
      <w:pPr>
        <w:tabs>
          <w:tab w:val="left" w:pos="2025"/>
        </w:tabs>
        <w:jc w:val="center"/>
      </w:pPr>
    </w:p>
    <w:sectPr w:rsidR="00881E0E" w:rsidRPr="00881E0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00A"/>
    <w:multiLevelType w:val="hybridMultilevel"/>
    <w:tmpl w:val="92FA26DA"/>
    <w:lvl w:ilvl="0" w:tplc="2B8882F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>
    <w:nsid w:val="687D416F"/>
    <w:multiLevelType w:val="multilevel"/>
    <w:tmpl w:val="E4867AF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DF"/>
    <w:rsid w:val="00377348"/>
    <w:rsid w:val="004B71DF"/>
    <w:rsid w:val="004B7D91"/>
    <w:rsid w:val="00512516"/>
    <w:rsid w:val="0057627A"/>
    <w:rsid w:val="00590549"/>
    <w:rsid w:val="00617E0A"/>
    <w:rsid w:val="00881E0E"/>
    <w:rsid w:val="00882178"/>
    <w:rsid w:val="00A06BCE"/>
    <w:rsid w:val="00A733E2"/>
    <w:rsid w:val="00AD20D1"/>
    <w:rsid w:val="00B17C3C"/>
    <w:rsid w:val="00B80D85"/>
    <w:rsid w:val="00C755BF"/>
    <w:rsid w:val="00CA35FD"/>
    <w:rsid w:val="00CD2081"/>
    <w:rsid w:val="00CE0678"/>
    <w:rsid w:val="00CF65D6"/>
    <w:rsid w:val="00D1233A"/>
    <w:rsid w:val="00DA1BA7"/>
    <w:rsid w:val="00E63CDB"/>
    <w:rsid w:val="00F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C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C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3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617E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unhideWhenUsed/>
    <w:rsid w:val="00C755BF"/>
    <w:rPr>
      <w:color w:val="808080"/>
    </w:rPr>
  </w:style>
  <w:style w:type="character" w:customStyle="1" w:styleId="ng-binding">
    <w:name w:val="ng-binding"/>
    <w:basedOn w:val="Domylnaczcionkaakapitu"/>
    <w:rsid w:val="0088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C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C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3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617E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unhideWhenUsed/>
    <w:rsid w:val="00C755BF"/>
    <w:rPr>
      <w:color w:val="808080"/>
    </w:rPr>
  </w:style>
  <w:style w:type="character" w:customStyle="1" w:styleId="ng-binding">
    <w:name w:val="ng-binding"/>
    <w:basedOn w:val="Domylnaczcionkaakapitu"/>
    <w:rsid w:val="0088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A469-D384-4D68-90B1-B86CEBFC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 Kosuniak</cp:lastModifiedBy>
  <cp:revision>4</cp:revision>
  <cp:lastPrinted>2025-03-21T13:17:00Z</cp:lastPrinted>
  <dcterms:created xsi:type="dcterms:W3CDTF">2025-03-21T10:10:00Z</dcterms:created>
  <dcterms:modified xsi:type="dcterms:W3CDTF">2025-03-21T13:17:00Z</dcterms:modified>
</cp:coreProperties>
</file>