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C6E" w14:textId="77777777" w:rsidR="00DF083B" w:rsidRPr="00035BC9" w:rsidRDefault="00F160D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U</w:t>
      </w:r>
      <w:r w:rsidR="00DF083B" w:rsidRPr="00035BC9">
        <w:rPr>
          <w:b/>
          <w:sz w:val="22"/>
          <w:szCs w:val="22"/>
        </w:rPr>
        <w:t xml:space="preserve">CHWAŁA NR </w:t>
      </w:r>
      <w:r w:rsidR="00D77E37">
        <w:rPr>
          <w:b/>
          <w:sz w:val="22"/>
          <w:szCs w:val="22"/>
        </w:rPr>
        <w:t>…………………</w:t>
      </w:r>
    </w:p>
    <w:p w14:paraId="1BC1E8B2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8F6854" w:rsidRPr="00035BC9">
        <w:rPr>
          <w:b/>
          <w:sz w:val="22"/>
          <w:szCs w:val="22"/>
        </w:rPr>
        <w:t>MIEJSKIEJ W PRZYTYKU</w:t>
      </w:r>
    </w:p>
    <w:p w14:paraId="7908BB3E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Z DNIA </w:t>
      </w:r>
      <w:r w:rsidR="00D77E37">
        <w:rPr>
          <w:b/>
          <w:sz w:val="22"/>
          <w:szCs w:val="22"/>
        </w:rPr>
        <w:t>…………………</w:t>
      </w:r>
    </w:p>
    <w:p w14:paraId="5F043DC5" w14:textId="77777777" w:rsidR="00DF083B" w:rsidRPr="00035BC9" w:rsidRDefault="00DF083B" w:rsidP="00F160D3">
      <w:pPr>
        <w:spacing w:line="276" w:lineRule="auto"/>
        <w:rPr>
          <w:rFonts w:cs="Times New Roman"/>
          <w:b/>
          <w:sz w:val="22"/>
          <w:szCs w:val="22"/>
        </w:rPr>
      </w:pPr>
    </w:p>
    <w:p w14:paraId="40C29F55" w14:textId="56305C0F" w:rsidR="00DF083B" w:rsidRPr="00035BC9" w:rsidRDefault="00DF083B" w:rsidP="00FD3DE3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>w sprawie przystąpienia do sporządzenia miejscowego planu zagospodarowania przestrzennego</w:t>
      </w:r>
      <w:r w:rsidR="00FD3DE3" w:rsidRPr="00035BC9">
        <w:rPr>
          <w:rFonts w:cs="Times New Roman"/>
          <w:b/>
          <w:sz w:val="22"/>
          <w:szCs w:val="22"/>
        </w:rPr>
        <w:t xml:space="preserve"> </w:t>
      </w:r>
      <w:r w:rsidR="00A80609">
        <w:rPr>
          <w:rFonts w:cs="Times New Roman"/>
          <w:b/>
          <w:sz w:val="22"/>
          <w:szCs w:val="22"/>
        </w:rPr>
        <w:t xml:space="preserve">części </w:t>
      </w:r>
      <w:r w:rsidR="00FD3DE3" w:rsidRPr="00035BC9">
        <w:rPr>
          <w:rFonts w:cs="Times New Roman"/>
          <w:b/>
          <w:sz w:val="22"/>
          <w:szCs w:val="22"/>
        </w:rPr>
        <w:t xml:space="preserve">obrębu ewidencyjnego </w:t>
      </w:r>
      <w:r w:rsidR="00AA4CD7">
        <w:rPr>
          <w:rFonts w:cs="Times New Roman"/>
          <w:b/>
          <w:sz w:val="22"/>
          <w:szCs w:val="22"/>
        </w:rPr>
        <w:t>Domaniów</w:t>
      </w:r>
      <w:r w:rsidR="00FD3DE3" w:rsidRPr="00035BC9">
        <w:rPr>
          <w:rFonts w:cs="Times New Roman"/>
          <w:b/>
          <w:sz w:val="22"/>
          <w:szCs w:val="22"/>
        </w:rPr>
        <w:t xml:space="preserve"> w gminie Przytyk</w:t>
      </w:r>
      <w:r w:rsidR="0020320E" w:rsidRPr="00035BC9">
        <w:rPr>
          <w:rFonts w:cs="Times New Roman"/>
          <w:b/>
          <w:sz w:val="22"/>
          <w:szCs w:val="22"/>
        </w:rPr>
        <w:t>.</w:t>
      </w:r>
    </w:p>
    <w:p w14:paraId="056767E2" w14:textId="77777777" w:rsidR="00DF083B" w:rsidRPr="00035BC9" w:rsidRDefault="00FD3DE3" w:rsidP="00FD3DE3">
      <w:pPr>
        <w:tabs>
          <w:tab w:val="left" w:pos="5025"/>
        </w:tabs>
        <w:spacing w:line="276" w:lineRule="auto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ab/>
      </w:r>
    </w:p>
    <w:p w14:paraId="6B090112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37B03AD" w14:textId="363CB6DC" w:rsidR="00DF083B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Na podstawie art. 18 ust. 2 pkt 5 ustawy z dnia 8 marca 1990 r. o sam</w:t>
      </w:r>
      <w:r w:rsidR="00E97CF8" w:rsidRPr="00035BC9">
        <w:rPr>
          <w:rFonts w:cs="Times New Roman"/>
          <w:sz w:val="22"/>
          <w:szCs w:val="22"/>
        </w:rPr>
        <w:t>orzą</w:t>
      </w:r>
      <w:r w:rsidR="008F6854" w:rsidRPr="00035BC9">
        <w:rPr>
          <w:rFonts w:cs="Times New Roman"/>
          <w:sz w:val="22"/>
          <w:szCs w:val="22"/>
        </w:rPr>
        <w:t>dzie gminnym (Dz. U. z 2024</w:t>
      </w:r>
      <w:r w:rsidR="00F1778B" w:rsidRPr="00035BC9">
        <w:rPr>
          <w:rFonts w:cs="Times New Roman"/>
          <w:sz w:val="22"/>
          <w:szCs w:val="22"/>
        </w:rPr>
        <w:t> </w:t>
      </w:r>
      <w:r w:rsidR="00720E17" w:rsidRPr="00035BC9">
        <w:rPr>
          <w:rFonts w:cs="Times New Roman"/>
          <w:sz w:val="22"/>
          <w:szCs w:val="22"/>
        </w:rPr>
        <w:t>r</w:t>
      </w:r>
      <w:r w:rsidRPr="00035BC9">
        <w:rPr>
          <w:rFonts w:cs="Times New Roman"/>
          <w:sz w:val="22"/>
          <w:szCs w:val="22"/>
        </w:rPr>
        <w:t>. poz.</w:t>
      </w:r>
      <w:r w:rsidR="00584BA4" w:rsidRPr="00035BC9">
        <w:rPr>
          <w:rFonts w:cs="Times New Roman"/>
          <w:sz w:val="22"/>
          <w:szCs w:val="22"/>
        </w:rPr>
        <w:t xml:space="preserve"> </w:t>
      </w:r>
      <w:r w:rsidR="00AA4CD7">
        <w:rPr>
          <w:rFonts w:cs="Times New Roman"/>
          <w:sz w:val="22"/>
          <w:szCs w:val="22"/>
        </w:rPr>
        <w:t>1465</w:t>
      </w:r>
      <w:r w:rsidR="004B7448" w:rsidRPr="00035BC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 oraz art. 14 ust. 1 i 2 ustawy z dnia </w:t>
      </w:r>
      <w:r w:rsidR="00E97CF8" w:rsidRPr="00035BC9">
        <w:rPr>
          <w:rFonts w:cs="Times New Roman"/>
          <w:sz w:val="22"/>
          <w:szCs w:val="22"/>
        </w:rPr>
        <w:t>27 marca 2003 r. o planowaniu i </w:t>
      </w:r>
      <w:r w:rsidRPr="00035BC9">
        <w:rPr>
          <w:rFonts w:cs="Times New Roman"/>
          <w:sz w:val="22"/>
          <w:szCs w:val="22"/>
        </w:rPr>
        <w:t>zagospodarowaniu przestrzennym (</w:t>
      </w:r>
      <w:r w:rsidR="008F6854" w:rsidRPr="00035BC9">
        <w:rPr>
          <w:rFonts w:cs="Times New Roman"/>
          <w:sz w:val="22"/>
          <w:szCs w:val="22"/>
        </w:rPr>
        <w:t>Dz. U. z 2024</w:t>
      </w:r>
      <w:r w:rsidRPr="00035BC9">
        <w:rPr>
          <w:rFonts w:cs="Times New Roman"/>
          <w:sz w:val="22"/>
          <w:szCs w:val="22"/>
        </w:rPr>
        <w:t xml:space="preserve"> r. poz.</w:t>
      </w:r>
      <w:r w:rsidR="00BA4323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1130</w:t>
      </w:r>
      <w:r w:rsidR="00AA4CD7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), Rada </w:t>
      </w:r>
      <w:r w:rsidR="008F6854" w:rsidRPr="00035BC9">
        <w:rPr>
          <w:rFonts w:cs="Times New Roman"/>
          <w:sz w:val="22"/>
          <w:szCs w:val="22"/>
        </w:rPr>
        <w:t>Miejska w Przytyku</w:t>
      </w:r>
      <w:r w:rsidRPr="00035BC9">
        <w:rPr>
          <w:rFonts w:cs="Times New Roman"/>
          <w:sz w:val="22"/>
          <w:szCs w:val="22"/>
        </w:rPr>
        <w:t xml:space="preserve"> uchwala, co następuje:</w:t>
      </w:r>
    </w:p>
    <w:p w14:paraId="3148F2AB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925666" w14:textId="032189FA" w:rsidR="00F1778B" w:rsidRPr="00035BC9" w:rsidRDefault="00DF083B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Przystępuje się do sporządzenia </w:t>
      </w:r>
      <w:r w:rsidR="00F1778B" w:rsidRPr="00035BC9">
        <w:rPr>
          <w:rFonts w:cs="Times New Roman"/>
          <w:sz w:val="22"/>
          <w:szCs w:val="22"/>
        </w:rPr>
        <w:t xml:space="preserve">miejscowego planu zagospodarowania przestrzennego </w:t>
      </w:r>
      <w:r w:rsidR="00A80609">
        <w:rPr>
          <w:rFonts w:cs="Times New Roman"/>
          <w:sz w:val="22"/>
          <w:szCs w:val="22"/>
        </w:rPr>
        <w:t xml:space="preserve">części </w:t>
      </w:r>
      <w:r w:rsidR="00FD3DE3" w:rsidRPr="00035BC9">
        <w:rPr>
          <w:rFonts w:cs="Times New Roman"/>
          <w:sz w:val="22"/>
          <w:szCs w:val="22"/>
        </w:rPr>
        <w:t xml:space="preserve">obrębu ewidencyjnego </w:t>
      </w:r>
      <w:r w:rsidR="00AA4CD7">
        <w:rPr>
          <w:rFonts w:cs="Times New Roman"/>
          <w:sz w:val="22"/>
          <w:szCs w:val="22"/>
        </w:rPr>
        <w:t>Domaniów</w:t>
      </w:r>
      <w:r w:rsidR="00FD3DE3" w:rsidRPr="00035BC9">
        <w:rPr>
          <w:rFonts w:cs="Times New Roman"/>
          <w:sz w:val="22"/>
          <w:szCs w:val="22"/>
        </w:rPr>
        <w:t xml:space="preserve"> w gminie Przytyk</w:t>
      </w:r>
      <w:r w:rsidR="00F65BD0" w:rsidRPr="00035BC9">
        <w:rPr>
          <w:rFonts w:cs="Times New Roman"/>
          <w:sz w:val="22"/>
          <w:szCs w:val="22"/>
        </w:rPr>
        <w:t>.</w:t>
      </w:r>
    </w:p>
    <w:p w14:paraId="47095D72" w14:textId="77777777" w:rsidR="00DF083B" w:rsidRPr="00035BC9" w:rsidRDefault="00DF083B" w:rsidP="00FD3DE3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D52C8D0" w14:textId="1630623A" w:rsidR="00E97CF8" w:rsidRPr="00035BC9" w:rsidRDefault="00BA4323" w:rsidP="008F6854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Obszar objęty</w:t>
      </w:r>
      <w:r w:rsidR="00DF083B" w:rsidRPr="00035BC9">
        <w:rPr>
          <w:rFonts w:cs="Times New Roman"/>
          <w:sz w:val="22"/>
          <w:szCs w:val="22"/>
        </w:rPr>
        <w:t xml:space="preserve"> planem, o którym mowa w §1,</w:t>
      </w:r>
      <w:r w:rsidR="00F65BD0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obejmu</w:t>
      </w:r>
      <w:r w:rsidR="00035BC9" w:rsidRPr="00035BC9">
        <w:rPr>
          <w:rFonts w:cs="Times New Roman"/>
          <w:sz w:val="22"/>
          <w:szCs w:val="22"/>
        </w:rPr>
        <w:t>je</w:t>
      </w:r>
      <w:r w:rsidR="008F6854" w:rsidRPr="00035BC9">
        <w:rPr>
          <w:rFonts w:cs="Times New Roman"/>
          <w:sz w:val="22"/>
          <w:szCs w:val="22"/>
        </w:rPr>
        <w:t xml:space="preserve"> </w:t>
      </w:r>
      <w:r w:rsidR="00C34A4C">
        <w:rPr>
          <w:rFonts w:cs="Times New Roman"/>
          <w:sz w:val="22"/>
          <w:szCs w:val="22"/>
        </w:rPr>
        <w:t xml:space="preserve">część </w:t>
      </w:r>
      <w:r w:rsidR="008F6854" w:rsidRPr="00035BC9">
        <w:rPr>
          <w:rFonts w:cs="Times New Roman"/>
          <w:sz w:val="22"/>
          <w:szCs w:val="22"/>
        </w:rPr>
        <w:t>obręb</w:t>
      </w:r>
      <w:r w:rsidR="00C34A4C">
        <w:rPr>
          <w:rFonts w:cs="Times New Roman"/>
          <w:sz w:val="22"/>
          <w:szCs w:val="22"/>
        </w:rPr>
        <w:t>u</w:t>
      </w:r>
      <w:r w:rsidR="008F6854" w:rsidRPr="00035BC9">
        <w:rPr>
          <w:rFonts w:cs="Times New Roman"/>
          <w:sz w:val="22"/>
          <w:szCs w:val="22"/>
        </w:rPr>
        <w:t xml:space="preserve"> ewidencyjn</w:t>
      </w:r>
      <w:r w:rsidR="00C34A4C">
        <w:rPr>
          <w:rFonts w:cs="Times New Roman"/>
          <w:sz w:val="22"/>
          <w:szCs w:val="22"/>
        </w:rPr>
        <w:t>ego</w:t>
      </w:r>
      <w:r w:rsidR="008F6854" w:rsidRPr="00035BC9">
        <w:rPr>
          <w:rFonts w:cs="Times New Roman"/>
          <w:sz w:val="22"/>
          <w:szCs w:val="22"/>
        </w:rPr>
        <w:t xml:space="preserve"> </w:t>
      </w:r>
      <w:r w:rsidR="00AA4CD7">
        <w:rPr>
          <w:rFonts w:cs="Times New Roman"/>
          <w:sz w:val="22"/>
          <w:szCs w:val="22"/>
        </w:rPr>
        <w:t>Domaniów</w:t>
      </w:r>
      <w:r w:rsidR="008F6854" w:rsidRPr="00035BC9">
        <w:rPr>
          <w:rFonts w:cs="Times New Roman"/>
          <w:sz w:val="22"/>
          <w:szCs w:val="22"/>
        </w:rPr>
        <w:t xml:space="preserve">, </w:t>
      </w:r>
      <w:r w:rsidRPr="00035BC9">
        <w:rPr>
          <w:rFonts w:cs="Times New Roman"/>
          <w:sz w:val="22"/>
          <w:szCs w:val="22"/>
        </w:rPr>
        <w:t>a jego granice</w:t>
      </w:r>
      <w:r w:rsidR="009905F4" w:rsidRPr="00035BC9">
        <w:rPr>
          <w:rFonts w:cs="Times New Roman"/>
          <w:sz w:val="22"/>
          <w:szCs w:val="22"/>
        </w:rPr>
        <w:t> </w:t>
      </w:r>
      <w:r w:rsidR="00E97CF8" w:rsidRPr="00035BC9">
        <w:rPr>
          <w:rFonts w:cs="Times New Roman"/>
          <w:sz w:val="22"/>
          <w:szCs w:val="22"/>
        </w:rPr>
        <w:t xml:space="preserve">zostały przedstawione na załączniku graficznym stanowiącym Załącznik Nr 1 do niniejszej uchwały, który jest integralną częścią uchwały. </w:t>
      </w:r>
    </w:p>
    <w:p w14:paraId="7BEEAAB3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E179EC0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Wykonanie uchwały powie</w:t>
      </w:r>
      <w:r w:rsidR="00F65BD0" w:rsidRPr="00035BC9">
        <w:rPr>
          <w:rFonts w:cs="Times New Roman"/>
          <w:sz w:val="22"/>
          <w:szCs w:val="22"/>
        </w:rPr>
        <w:t xml:space="preserve">rza się </w:t>
      </w:r>
      <w:r w:rsidR="008F6854" w:rsidRPr="00035BC9">
        <w:rPr>
          <w:rFonts w:cs="Times New Roman"/>
          <w:sz w:val="22"/>
          <w:szCs w:val="22"/>
        </w:rPr>
        <w:t xml:space="preserve">Burmistrzowi Miasta i </w:t>
      </w:r>
      <w:r w:rsidR="00F65BD0" w:rsidRPr="00035BC9">
        <w:rPr>
          <w:rFonts w:cs="Times New Roman"/>
          <w:sz w:val="22"/>
          <w:szCs w:val="22"/>
        </w:rPr>
        <w:t>Gminy Przytyk</w:t>
      </w:r>
      <w:r w:rsidRPr="00035BC9">
        <w:rPr>
          <w:rFonts w:cs="Times New Roman"/>
          <w:sz w:val="22"/>
          <w:szCs w:val="22"/>
        </w:rPr>
        <w:t>.</w:t>
      </w:r>
    </w:p>
    <w:p w14:paraId="3B31D9D5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27E8F0F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Uchwała wchodzi w życie z dniem podjęcia i podlega ogłoszeniu na tablicy ogłoszeń w Urzędzie </w:t>
      </w:r>
      <w:r w:rsidR="008F6854" w:rsidRPr="00035BC9">
        <w:rPr>
          <w:rFonts w:cs="Times New Roman"/>
          <w:sz w:val="22"/>
          <w:szCs w:val="22"/>
        </w:rPr>
        <w:t>Miejskim w Przytyku</w:t>
      </w:r>
      <w:r w:rsidRPr="00035BC9">
        <w:rPr>
          <w:rFonts w:cs="Times New Roman"/>
          <w:sz w:val="22"/>
          <w:szCs w:val="22"/>
        </w:rPr>
        <w:t>.</w:t>
      </w:r>
    </w:p>
    <w:p w14:paraId="4C42DB49" w14:textId="77777777" w:rsidR="00626E5E" w:rsidRPr="00035BC9" w:rsidRDefault="00626E5E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3BE35923" w14:textId="77777777" w:rsidR="00626E5E" w:rsidRPr="00035BC9" w:rsidRDefault="00561B56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Uchwała podlega podaniu do publicznej wiadomości poprzez umieszczenie na tablicy ogło</w:t>
      </w:r>
      <w:r w:rsidR="00DC42A8" w:rsidRPr="00035BC9">
        <w:rPr>
          <w:rFonts w:cs="Times New Roman"/>
          <w:sz w:val="22"/>
          <w:szCs w:val="22"/>
        </w:rPr>
        <w:t>szeń w </w:t>
      </w:r>
      <w:r w:rsidRPr="00035BC9">
        <w:rPr>
          <w:rFonts w:cs="Times New Roman"/>
          <w:sz w:val="22"/>
          <w:szCs w:val="22"/>
        </w:rPr>
        <w:t xml:space="preserve">Urzędzie </w:t>
      </w:r>
      <w:r w:rsidR="008F6854" w:rsidRPr="00035BC9">
        <w:rPr>
          <w:rFonts w:cs="Times New Roman"/>
          <w:sz w:val="22"/>
          <w:szCs w:val="22"/>
        </w:rPr>
        <w:t>Miejskim</w:t>
      </w:r>
      <w:r w:rsidRPr="00035BC9">
        <w:rPr>
          <w:rFonts w:cs="Times New Roman"/>
          <w:sz w:val="22"/>
          <w:szCs w:val="22"/>
        </w:rPr>
        <w:t xml:space="preserve"> w Przytyku oraz na stronie internetowej Biuletynu Informacji Publicznej </w:t>
      </w:r>
      <w:r w:rsidR="008F6854" w:rsidRPr="00035BC9">
        <w:rPr>
          <w:rFonts w:cs="Times New Roman"/>
          <w:sz w:val="22"/>
          <w:szCs w:val="22"/>
        </w:rPr>
        <w:t xml:space="preserve">Miasta i </w:t>
      </w:r>
      <w:r w:rsidRPr="00035BC9">
        <w:rPr>
          <w:rFonts w:cs="Times New Roman"/>
          <w:sz w:val="22"/>
          <w:szCs w:val="22"/>
        </w:rPr>
        <w:t>Gminy Przytyk.</w:t>
      </w:r>
    </w:p>
    <w:p w14:paraId="1BDF677D" w14:textId="77777777" w:rsidR="00DF083B" w:rsidRPr="00035BC9" w:rsidRDefault="00DF083B" w:rsidP="00DF083B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491DCB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br w:type="page"/>
      </w:r>
      <w:r w:rsidRPr="00035BC9">
        <w:rPr>
          <w:rFonts w:cs="Times New Roman"/>
          <w:b/>
          <w:sz w:val="22"/>
          <w:szCs w:val="22"/>
        </w:rPr>
        <w:lastRenderedPageBreak/>
        <w:t>UZASADNIENIE</w:t>
      </w:r>
    </w:p>
    <w:p w14:paraId="4ACDE639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DO UCHWAŁY NR </w:t>
      </w:r>
      <w:r w:rsidR="00D77E37">
        <w:rPr>
          <w:b/>
          <w:sz w:val="22"/>
          <w:szCs w:val="22"/>
        </w:rPr>
        <w:t>…………………</w:t>
      </w:r>
    </w:p>
    <w:p w14:paraId="5805EEF3" w14:textId="71592E95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D10710">
        <w:rPr>
          <w:b/>
          <w:sz w:val="22"/>
          <w:szCs w:val="22"/>
        </w:rPr>
        <w:t>MIEJSKIEJ W</w:t>
      </w:r>
      <w:r w:rsidRPr="00035BC9">
        <w:rPr>
          <w:b/>
          <w:sz w:val="22"/>
          <w:szCs w:val="22"/>
        </w:rPr>
        <w:t xml:space="preserve"> </w:t>
      </w:r>
      <w:r w:rsidR="00F65BD0" w:rsidRPr="00035BC9">
        <w:rPr>
          <w:b/>
          <w:sz w:val="22"/>
          <w:szCs w:val="22"/>
        </w:rPr>
        <w:t>PRZYTYK</w:t>
      </w:r>
      <w:r w:rsidR="00D10710">
        <w:rPr>
          <w:b/>
          <w:sz w:val="22"/>
          <w:szCs w:val="22"/>
        </w:rPr>
        <w:t>U</w:t>
      </w:r>
    </w:p>
    <w:p w14:paraId="76ACBCBC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Z DNIA</w:t>
      </w:r>
      <w:r w:rsidR="00DF083B" w:rsidRPr="00035BC9">
        <w:rPr>
          <w:b/>
          <w:sz w:val="22"/>
          <w:szCs w:val="22"/>
        </w:rPr>
        <w:t xml:space="preserve"> </w:t>
      </w:r>
      <w:r w:rsidR="00D77E37">
        <w:rPr>
          <w:b/>
          <w:sz w:val="22"/>
          <w:szCs w:val="22"/>
        </w:rPr>
        <w:t>…………………</w:t>
      </w:r>
    </w:p>
    <w:p w14:paraId="5BD17E0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trike/>
          <w:sz w:val="22"/>
          <w:szCs w:val="22"/>
        </w:rPr>
      </w:pPr>
    </w:p>
    <w:p w14:paraId="0EDD4EAE" w14:textId="43FB1393" w:rsidR="00B23BA9" w:rsidRPr="00035BC9" w:rsidRDefault="008F6854" w:rsidP="00B23BA9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 xml:space="preserve">w sprawie przystąpienia do sporządzenia miejscowego planu zagospodarowania przestrzennego </w:t>
      </w:r>
      <w:r w:rsidR="00A80609">
        <w:rPr>
          <w:rFonts w:cs="Times New Roman"/>
          <w:b/>
          <w:sz w:val="22"/>
          <w:szCs w:val="22"/>
        </w:rPr>
        <w:t xml:space="preserve">części </w:t>
      </w:r>
      <w:r w:rsidRPr="00035BC9">
        <w:rPr>
          <w:rFonts w:cs="Times New Roman"/>
          <w:b/>
          <w:sz w:val="22"/>
          <w:szCs w:val="22"/>
        </w:rPr>
        <w:t xml:space="preserve">obrębu ewidencyjnego </w:t>
      </w:r>
      <w:r w:rsidR="00AA4CD7">
        <w:rPr>
          <w:rFonts w:cs="Times New Roman"/>
          <w:b/>
          <w:sz w:val="22"/>
          <w:szCs w:val="22"/>
        </w:rPr>
        <w:t>Domaniów</w:t>
      </w:r>
      <w:r w:rsidRPr="00035BC9">
        <w:rPr>
          <w:rFonts w:cs="Times New Roman"/>
          <w:b/>
          <w:sz w:val="22"/>
          <w:szCs w:val="22"/>
        </w:rPr>
        <w:t xml:space="preserve"> w gminie Przytyk</w:t>
      </w:r>
      <w:r w:rsidR="00B23BA9" w:rsidRPr="00035BC9">
        <w:rPr>
          <w:rFonts w:cs="Times New Roman"/>
          <w:b/>
          <w:sz w:val="22"/>
          <w:szCs w:val="22"/>
        </w:rPr>
        <w:t>.</w:t>
      </w:r>
    </w:p>
    <w:p w14:paraId="5B202527" w14:textId="77777777" w:rsidR="00584BA4" w:rsidRPr="00035BC9" w:rsidRDefault="00520884" w:rsidP="00520884">
      <w:pPr>
        <w:tabs>
          <w:tab w:val="left" w:pos="8235"/>
        </w:tabs>
        <w:spacing w:line="276" w:lineRule="auto"/>
      </w:pPr>
      <w:r w:rsidRPr="00035BC9">
        <w:tab/>
      </w:r>
    </w:p>
    <w:p w14:paraId="7B3E2EFE" w14:textId="77777777" w:rsidR="00E97CF8" w:rsidRPr="00A80609" w:rsidRDefault="00E97CF8" w:rsidP="00E97CF8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Potrzeba sporządzenia nowych miejscowych planów zagospodarowania </w:t>
      </w:r>
      <w:r w:rsidR="009905F4" w:rsidRPr="00A80609">
        <w:rPr>
          <w:rFonts w:cs="Times New Roman"/>
          <w:sz w:val="22"/>
          <w:szCs w:val="22"/>
        </w:rPr>
        <w:t>przestrzennego w </w:t>
      </w:r>
      <w:r w:rsidRPr="00A80609">
        <w:rPr>
          <w:rFonts w:cs="Times New Roman"/>
          <w:sz w:val="22"/>
          <w:szCs w:val="22"/>
        </w:rPr>
        <w:t xml:space="preserve">gminie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 została wykazana w „Analizie zmian w zagospodarowaniu przestrzennym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” stanowiącej załącznik do uchwały </w:t>
      </w:r>
      <w:r w:rsidR="008F6854" w:rsidRPr="00A80609">
        <w:rPr>
          <w:rFonts w:cs="Times New Roman"/>
          <w:sz w:val="22"/>
          <w:szCs w:val="22"/>
        </w:rPr>
        <w:t>Nr LIII.439.2023 Rady Gminy Przytyk z dnia 29 grudnia 2023 r.</w:t>
      </w:r>
      <w:r w:rsidRPr="00A80609">
        <w:rPr>
          <w:rFonts w:cs="Times New Roman"/>
          <w:sz w:val="22"/>
          <w:szCs w:val="22"/>
        </w:rPr>
        <w:t xml:space="preserve"> w sprawie aktualności studium uwarunkowań i kierunków z</w:t>
      </w:r>
      <w:r w:rsidR="00A6436B" w:rsidRPr="00A80609">
        <w:rPr>
          <w:rFonts w:cs="Times New Roman"/>
          <w:sz w:val="22"/>
          <w:szCs w:val="22"/>
        </w:rPr>
        <w:t>agospodarowania przestrzennego oraz</w:t>
      </w:r>
      <w:r w:rsidRPr="00A80609">
        <w:rPr>
          <w:rFonts w:cs="Times New Roman"/>
          <w:sz w:val="22"/>
          <w:szCs w:val="22"/>
        </w:rPr>
        <w:t xml:space="preserve"> miejscowych planów zagospodarowania przestrzennego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. </w:t>
      </w:r>
    </w:p>
    <w:p w14:paraId="1B9DC0B5" w14:textId="77777777" w:rsidR="00E97CF8" w:rsidRDefault="00A6436B" w:rsidP="009905F4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Również Studium uwarunkowań i kierunków </w:t>
      </w:r>
      <w:r w:rsidR="008D592A" w:rsidRPr="00A80609">
        <w:rPr>
          <w:rFonts w:cs="Times New Roman"/>
          <w:sz w:val="22"/>
          <w:szCs w:val="22"/>
        </w:rPr>
        <w:t xml:space="preserve">zagospodarowania przestrzennego gminy Przytyk </w:t>
      </w:r>
      <w:r w:rsidR="003D2602" w:rsidRPr="00A80609">
        <w:rPr>
          <w:rFonts w:cs="Times New Roman"/>
          <w:sz w:val="22"/>
          <w:szCs w:val="22"/>
        </w:rPr>
        <w:t>przyjęte uchwałą Nr XXVI.165.2016 Rady Gminy Przytyk z dnia 29 listopada 2016 r., zmienionego uchwałą Nr VI.44.2019 z dnia 29 marca 2019 r., uchwałą Nr XI.96.2019 z dnia 30 grudnia 2019 r., uchwałą Nr XXVII.261.2021 z dnia 14 grudnia 2021 r., uchwałą Nr XXXVI.319.2022 z dnia 19 września 2022 r. oraz uchwałą Nr XLIV.376.2023 z dnia 24 marca 2023 r.</w:t>
      </w:r>
      <w:r w:rsidR="009905F4" w:rsidRPr="00A80609">
        <w:rPr>
          <w:rFonts w:cs="Times New Roman"/>
          <w:sz w:val="22"/>
          <w:szCs w:val="22"/>
        </w:rPr>
        <w:t xml:space="preserve"> ustala, że obszary już zainwestowane oraz tereny do nich przyległe, powinny być przedmiotem nowych miejscowych planów zagospodarowania przestrzennego. </w:t>
      </w:r>
    </w:p>
    <w:p w14:paraId="6908D58A" w14:textId="066F3F4C" w:rsidR="008C5DB4" w:rsidRPr="00A80609" w:rsidRDefault="008C5DB4" w:rsidP="008C5DB4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Obszar objęty planem</w:t>
      </w:r>
      <w:r>
        <w:rPr>
          <w:rFonts w:cs="Times New Roman"/>
          <w:sz w:val="22"/>
          <w:szCs w:val="22"/>
        </w:rPr>
        <w:t xml:space="preserve"> </w:t>
      </w:r>
      <w:r w:rsidRPr="00035BC9">
        <w:rPr>
          <w:rFonts w:cs="Times New Roman"/>
          <w:sz w:val="22"/>
          <w:szCs w:val="22"/>
        </w:rPr>
        <w:t xml:space="preserve">obejmuje </w:t>
      </w:r>
      <w:r>
        <w:rPr>
          <w:rFonts w:cs="Times New Roman"/>
          <w:sz w:val="22"/>
          <w:szCs w:val="22"/>
        </w:rPr>
        <w:t xml:space="preserve">część </w:t>
      </w:r>
      <w:r w:rsidRPr="00035BC9">
        <w:rPr>
          <w:rFonts w:cs="Times New Roman"/>
          <w:sz w:val="22"/>
          <w:szCs w:val="22"/>
        </w:rPr>
        <w:t>obręb</w:t>
      </w:r>
      <w:r>
        <w:rPr>
          <w:rFonts w:cs="Times New Roman"/>
          <w:sz w:val="22"/>
          <w:szCs w:val="22"/>
        </w:rPr>
        <w:t>u</w:t>
      </w:r>
      <w:r w:rsidRPr="00035BC9">
        <w:rPr>
          <w:rFonts w:cs="Times New Roman"/>
          <w:sz w:val="22"/>
          <w:szCs w:val="22"/>
        </w:rPr>
        <w:t xml:space="preserve"> ewidencyjn</w:t>
      </w:r>
      <w:r>
        <w:rPr>
          <w:rFonts w:cs="Times New Roman"/>
          <w:sz w:val="22"/>
          <w:szCs w:val="22"/>
        </w:rPr>
        <w:t>ego</w:t>
      </w:r>
      <w:r w:rsidRPr="00035BC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Domaniów, z wyłączeniem obszaru objętego obowiązującym miejscowym planem zagospodarowania przestrzennego </w:t>
      </w:r>
      <w:r w:rsidRPr="008C5DB4">
        <w:rPr>
          <w:rFonts w:cs="Times New Roman"/>
          <w:sz w:val="22"/>
          <w:szCs w:val="22"/>
        </w:rPr>
        <w:t>terenów wokół zbiornika wodnego Jagodno w gminie Przytyk – część A</w:t>
      </w:r>
      <w:r>
        <w:rPr>
          <w:rFonts w:cs="Times New Roman"/>
          <w:sz w:val="22"/>
          <w:szCs w:val="22"/>
        </w:rPr>
        <w:t xml:space="preserve"> przyjętego uchwałą Nr </w:t>
      </w:r>
      <w:r w:rsidRPr="008C5DB4">
        <w:rPr>
          <w:rFonts w:cs="Times New Roman"/>
          <w:sz w:val="22"/>
          <w:szCs w:val="22"/>
        </w:rPr>
        <w:t>VIII.68.2019</w:t>
      </w:r>
      <w:r>
        <w:rPr>
          <w:rFonts w:cs="Times New Roman"/>
          <w:sz w:val="22"/>
          <w:szCs w:val="22"/>
        </w:rPr>
        <w:t xml:space="preserve"> Rady Gminy Przytyk z dnia </w:t>
      </w:r>
      <w:r w:rsidRPr="008C5DB4">
        <w:rPr>
          <w:rFonts w:cs="Times New Roman"/>
          <w:sz w:val="22"/>
          <w:szCs w:val="22"/>
        </w:rPr>
        <w:t>14 sierpnia 2019 r.</w:t>
      </w:r>
      <w:r>
        <w:rPr>
          <w:rFonts w:cs="Times New Roman"/>
          <w:sz w:val="22"/>
          <w:szCs w:val="22"/>
        </w:rPr>
        <w:t xml:space="preserve"> oraz obszaru, dla którego przystąpiono do sporządzenia miejscowego planu zagospodarowania przestrzennego </w:t>
      </w:r>
      <w:r w:rsidRPr="008C5DB4">
        <w:rPr>
          <w:rFonts w:cs="Times New Roman"/>
          <w:sz w:val="22"/>
          <w:szCs w:val="22"/>
        </w:rPr>
        <w:t>zbiornika wodnego Jagodno w</w:t>
      </w:r>
      <w:r w:rsidR="002F7CB8">
        <w:rPr>
          <w:rFonts w:cs="Times New Roman"/>
          <w:sz w:val="22"/>
          <w:szCs w:val="22"/>
        </w:rPr>
        <w:t> </w:t>
      </w:r>
      <w:r w:rsidRPr="008C5DB4">
        <w:rPr>
          <w:rFonts w:cs="Times New Roman"/>
          <w:sz w:val="22"/>
          <w:szCs w:val="22"/>
        </w:rPr>
        <w:t>gminie Przytyk</w:t>
      </w:r>
      <w:r>
        <w:rPr>
          <w:rFonts w:cs="Times New Roman"/>
          <w:sz w:val="22"/>
          <w:szCs w:val="22"/>
        </w:rPr>
        <w:t xml:space="preserve"> na podstawie </w:t>
      </w:r>
      <w:r w:rsidRPr="008C5DB4">
        <w:rPr>
          <w:rFonts w:cs="Times New Roman"/>
          <w:sz w:val="22"/>
          <w:szCs w:val="22"/>
        </w:rPr>
        <w:t>uchwał</w:t>
      </w:r>
      <w:r>
        <w:rPr>
          <w:rFonts w:cs="Times New Roman"/>
          <w:sz w:val="22"/>
          <w:szCs w:val="22"/>
        </w:rPr>
        <w:t>y</w:t>
      </w:r>
      <w:r w:rsidRPr="008C5DB4">
        <w:rPr>
          <w:rFonts w:cs="Times New Roman"/>
          <w:sz w:val="22"/>
          <w:szCs w:val="22"/>
        </w:rPr>
        <w:t xml:space="preserve"> Nr XVII.165.2020 Rady Gminy Przytyk z dnia 18 września 2020 r.</w:t>
      </w:r>
    </w:p>
    <w:p w14:paraId="0DF6B21A" w14:textId="21294CED" w:rsidR="008F6854" w:rsidRPr="00035BC9" w:rsidRDefault="00FD3DE3" w:rsidP="00FD3DE3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Na </w:t>
      </w:r>
      <w:r w:rsidR="00434349">
        <w:rPr>
          <w:rFonts w:cs="Times New Roman"/>
          <w:sz w:val="22"/>
          <w:szCs w:val="22"/>
        </w:rPr>
        <w:t xml:space="preserve">części </w:t>
      </w:r>
      <w:r w:rsidRPr="00A80609">
        <w:rPr>
          <w:rFonts w:cs="Times New Roman"/>
          <w:sz w:val="22"/>
          <w:szCs w:val="22"/>
        </w:rPr>
        <w:t>obszar</w:t>
      </w:r>
      <w:r w:rsidR="00434349">
        <w:rPr>
          <w:rFonts w:cs="Times New Roman"/>
          <w:sz w:val="22"/>
          <w:szCs w:val="22"/>
        </w:rPr>
        <w:t>u</w:t>
      </w:r>
      <w:r w:rsidRPr="00A80609">
        <w:rPr>
          <w:rFonts w:cs="Times New Roman"/>
          <w:sz w:val="22"/>
          <w:szCs w:val="22"/>
        </w:rPr>
        <w:t xml:space="preserve"> objęt</w:t>
      </w:r>
      <w:r w:rsidR="00434349">
        <w:rPr>
          <w:rFonts w:cs="Times New Roman"/>
          <w:sz w:val="22"/>
          <w:szCs w:val="22"/>
        </w:rPr>
        <w:t>ego</w:t>
      </w:r>
      <w:r w:rsidRPr="00A80609">
        <w:rPr>
          <w:rFonts w:cs="Times New Roman"/>
          <w:sz w:val="22"/>
          <w:szCs w:val="22"/>
        </w:rPr>
        <w:t xml:space="preserve"> </w:t>
      </w:r>
      <w:r w:rsidR="007176E5" w:rsidRPr="00A80609">
        <w:rPr>
          <w:rFonts w:cs="Times New Roman"/>
          <w:sz w:val="22"/>
          <w:szCs w:val="22"/>
        </w:rPr>
        <w:t xml:space="preserve">sporządzeniem </w:t>
      </w:r>
      <w:r w:rsidRPr="00A80609">
        <w:rPr>
          <w:rFonts w:cs="Times New Roman"/>
          <w:sz w:val="22"/>
          <w:szCs w:val="22"/>
        </w:rPr>
        <w:t>przedmiotow</w:t>
      </w:r>
      <w:r w:rsidR="007176E5" w:rsidRPr="00A80609">
        <w:rPr>
          <w:rFonts w:cs="Times New Roman"/>
          <w:sz w:val="22"/>
          <w:szCs w:val="22"/>
        </w:rPr>
        <w:t>ego</w:t>
      </w:r>
      <w:r w:rsidRPr="00A80609">
        <w:rPr>
          <w:rFonts w:cs="Times New Roman"/>
          <w:sz w:val="22"/>
          <w:szCs w:val="22"/>
        </w:rPr>
        <w:t xml:space="preserve"> plan</w:t>
      </w:r>
      <w:r w:rsidR="007176E5" w:rsidRPr="00A80609">
        <w:rPr>
          <w:rFonts w:cs="Times New Roman"/>
          <w:sz w:val="22"/>
          <w:szCs w:val="22"/>
        </w:rPr>
        <w:t>u</w:t>
      </w:r>
      <w:r w:rsidRPr="00A80609">
        <w:rPr>
          <w:rFonts w:cs="Times New Roman"/>
          <w:sz w:val="22"/>
          <w:szCs w:val="22"/>
        </w:rPr>
        <w:t xml:space="preserve"> miejscow</w:t>
      </w:r>
      <w:r w:rsidR="007176E5" w:rsidRPr="00A80609">
        <w:rPr>
          <w:rFonts w:cs="Times New Roman"/>
          <w:sz w:val="22"/>
          <w:szCs w:val="22"/>
        </w:rPr>
        <w:t>ego</w:t>
      </w:r>
      <w:r w:rsidRPr="00A80609">
        <w:rPr>
          <w:rFonts w:cs="Times New Roman"/>
          <w:sz w:val="22"/>
          <w:szCs w:val="22"/>
        </w:rPr>
        <w:t xml:space="preserve"> aktualnie obowiązuje miejscowy plan </w:t>
      </w:r>
      <w:r w:rsidR="008F6854" w:rsidRPr="00A80609">
        <w:rPr>
          <w:rFonts w:cs="Times New Roman"/>
          <w:sz w:val="22"/>
          <w:szCs w:val="22"/>
        </w:rPr>
        <w:t>zagospodarowania przestrzennego</w:t>
      </w:r>
      <w:r w:rsidR="00AA4CD7" w:rsidRPr="00A80609">
        <w:rPr>
          <w:rFonts w:cs="Times New Roman"/>
          <w:sz w:val="22"/>
          <w:szCs w:val="22"/>
        </w:rPr>
        <w:t xml:space="preserve"> części sołectwa Domaniów i Wólka Domaniowska przyjęty uchwałą Nr VI/35/2003 Rady Gminy w Przytyku z dnia z dnia 24 kwietnia 2003 roku</w:t>
      </w:r>
      <w:r w:rsidR="008F6854" w:rsidRPr="00A80609">
        <w:rPr>
          <w:rFonts w:cs="Times New Roman"/>
          <w:sz w:val="22"/>
          <w:szCs w:val="22"/>
        </w:rPr>
        <w:t>.</w:t>
      </w:r>
    </w:p>
    <w:p w14:paraId="4C1B5AD3" w14:textId="250D636F" w:rsidR="008F6854" w:rsidRPr="00035BC9" w:rsidRDefault="008F6854" w:rsidP="005874B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Sporządzenie miejscowego planu zagospodarowania przestrzennego </w:t>
      </w:r>
      <w:r w:rsidR="00A80609">
        <w:rPr>
          <w:rFonts w:cs="Times New Roman"/>
          <w:sz w:val="22"/>
          <w:szCs w:val="22"/>
        </w:rPr>
        <w:t xml:space="preserve">części </w:t>
      </w:r>
      <w:r w:rsidRPr="00035BC9">
        <w:rPr>
          <w:rFonts w:cs="Times New Roman"/>
          <w:sz w:val="22"/>
          <w:szCs w:val="22"/>
        </w:rPr>
        <w:t xml:space="preserve">obrębu ewidencyjnego </w:t>
      </w:r>
      <w:r w:rsidR="00A80609">
        <w:rPr>
          <w:rFonts w:cs="Times New Roman"/>
          <w:sz w:val="22"/>
          <w:szCs w:val="22"/>
        </w:rPr>
        <w:t>Domaniów</w:t>
      </w:r>
      <w:r w:rsidRPr="00035BC9">
        <w:rPr>
          <w:rFonts w:cs="Times New Roman"/>
          <w:sz w:val="22"/>
          <w:szCs w:val="22"/>
        </w:rPr>
        <w:t xml:space="preserve"> w gminie Przytyk przyczyni się do uporządkowania i odpowiedniego ukierunkowania zagospodarowania tych terenów. Zasady zagospodarowania określone w planie miejscowym pomogą kształtować ład przestrzenny w oparciu o zasady zrównoważonego rozwoju. </w:t>
      </w:r>
    </w:p>
    <w:p w14:paraId="50782027" w14:textId="4BEF5939" w:rsidR="00F65BD0" w:rsidRPr="00035BC9" w:rsidRDefault="00F65BD0" w:rsidP="00F65BD0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Przedmiotem planu miejscowego będzie ustalenie przeznaczenia terenów oraz określenie sposobów ich zagospodarowania i zabudowy w zakresie wyszczególn</w:t>
      </w:r>
      <w:r w:rsidR="00832D42" w:rsidRPr="00035BC9">
        <w:rPr>
          <w:rFonts w:cs="Times New Roman"/>
          <w:sz w:val="22"/>
          <w:szCs w:val="22"/>
        </w:rPr>
        <w:t>ionym w art. 15 ust. 2 ustawy z </w:t>
      </w:r>
      <w:r w:rsidRPr="00035BC9">
        <w:rPr>
          <w:rFonts w:cs="Times New Roman"/>
          <w:sz w:val="22"/>
          <w:szCs w:val="22"/>
        </w:rPr>
        <w:t>dnia 27 marca 2003 r. o planowaniu i zagospodarowa</w:t>
      </w:r>
      <w:r w:rsidR="00383733" w:rsidRPr="00035BC9">
        <w:rPr>
          <w:rFonts w:cs="Times New Roman"/>
          <w:sz w:val="22"/>
          <w:szCs w:val="22"/>
        </w:rPr>
        <w:t xml:space="preserve">niu przestrzennym (Dz. U. </w:t>
      </w:r>
      <w:r w:rsidR="005874BF" w:rsidRPr="00035BC9">
        <w:rPr>
          <w:rFonts w:cs="Times New Roman"/>
          <w:sz w:val="22"/>
          <w:szCs w:val="22"/>
        </w:rPr>
        <w:t>z 2024</w:t>
      </w:r>
      <w:r w:rsidR="009905F4" w:rsidRPr="00035BC9">
        <w:rPr>
          <w:rFonts w:cs="Times New Roman"/>
          <w:sz w:val="22"/>
          <w:szCs w:val="22"/>
        </w:rPr>
        <w:t xml:space="preserve"> r. poz.</w:t>
      </w:r>
      <w:r w:rsidR="00B401CB" w:rsidRPr="00035BC9">
        <w:rPr>
          <w:rFonts w:cs="Times New Roman"/>
          <w:sz w:val="22"/>
          <w:szCs w:val="22"/>
        </w:rPr>
        <w:t xml:space="preserve"> </w:t>
      </w:r>
      <w:r w:rsidR="005874BF" w:rsidRPr="00035BC9">
        <w:rPr>
          <w:rFonts w:cs="Times New Roman"/>
          <w:sz w:val="22"/>
          <w:szCs w:val="22"/>
        </w:rPr>
        <w:t>1130</w:t>
      </w:r>
      <w:r w:rsidR="00A8060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>), a także, w zależności od potrzeb, w zakresie wyszczególnionym w art. 15 ust. 3 ww. ustawy.</w:t>
      </w:r>
    </w:p>
    <w:p w14:paraId="2B76474B" w14:textId="79A73A72" w:rsidR="00383733" w:rsidRPr="00035BC9" w:rsidRDefault="00383733" w:rsidP="00EA205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Rysunek </w:t>
      </w:r>
      <w:r w:rsidR="003D2602" w:rsidRPr="00035BC9">
        <w:rPr>
          <w:rFonts w:cs="Times New Roman"/>
          <w:sz w:val="22"/>
          <w:szCs w:val="22"/>
        </w:rPr>
        <w:t>miejscowego planu zagospodarowania przestrzennego</w:t>
      </w:r>
      <w:r w:rsidR="007A36F4" w:rsidRPr="00035BC9">
        <w:rPr>
          <w:rFonts w:cs="Times New Roman"/>
          <w:sz w:val="22"/>
          <w:szCs w:val="22"/>
        </w:rPr>
        <w:t xml:space="preserve"> </w:t>
      </w:r>
      <w:r w:rsidR="00A80609">
        <w:rPr>
          <w:rFonts w:cs="Times New Roman"/>
          <w:sz w:val="22"/>
          <w:szCs w:val="22"/>
        </w:rPr>
        <w:t xml:space="preserve">części </w:t>
      </w:r>
      <w:r w:rsidR="007A36F4" w:rsidRPr="00035BC9">
        <w:rPr>
          <w:rFonts w:cs="Times New Roman"/>
          <w:sz w:val="22"/>
          <w:szCs w:val="22"/>
        </w:rPr>
        <w:t xml:space="preserve">obrębu ewidencyjnego </w:t>
      </w:r>
      <w:r w:rsidR="00A80609">
        <w:rPr>
          <w:rFonts w:cs="Times New Roman"/>
          <w:sz w:val="22"/>
          <w:szCs w:val="22"/>
        </w:rPr>
        <w:t>Domaniów</w:t>
      </w:r>
      <w:r w:rsidR="007A36F4" w:rsidRPr="00035BC9">
        <w:rPr>
          <w:rFonts w:cs="Times New Roman"/>
          <w:sz w:val="22"/>
          <w:szCs w:val="22"/>
        </w:rPr>
        <w:t xml:space="preserve"> w gminie Przytyk </w:t>
      </w:r>
      <w:r w:rsidRPr="00035BC9">
        <w:rPr>
          <w:rFonts w:cs="Times New Roman"/>
          <w:sz w:val="22"/>
          <w:szCs w:val="22"/>
        </w:rPr>
        <w:t>zostan</w:t>
      </w:r>
      <w:r w:rsidR="00532119" w:rsidRPr="00035BC9">
        <w:rPr>
          <w:rFonts w:cs="Times New Roman"/>
          <w:sz w:val="22"/>
          <w:szCs w:val="22"/>
        </w:rPr>
        <w:t xml:space="preserve">ie sporządzony </w:t>
      </w:r>
      <w:r w:rsidR="005874BF" w:rsidRPr="00035BC9">
        <w:rPr>
          <w:rFonts w:cs="Times New Roman"/>
          <w:sz w:val="22"/>
          <w:szCs w:val="22"/>
        </w:rPr>
        <w:t>w skali 1:1000 lub 1:2000 w zależności od potrzeb</w:t>
      </w:r>
      <w:r w:rsidRPr="00035BC9">
        <w:rPr>
          <w:rFonts w:cs="Times New Roman"/>
          <w:sz w:val="22"/>
          <w:szCs w:val="22"/>
        </w:rPr>
        <w:t>.</w:t>
      </w:r>
    </w:p>
    <w:p w14:paraId="7399DAE4" w14:textId="77777777" w:rsidR="00B5597F" w:rsidRPr="00035BC9" w:rsidRDefault="00F65BD0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Wobec powyższego przekłada się projekt uchwały do przyjęcia przez Radę </w:t>
      </w:r>
      <w:r w:rsidR="005874BF" w:rsidRPr="00035BC9">
        <w:rPr>
          <w:rFonts w:cs="Times New Roman"/>
          <w:sz w:val="22"/>
          <w:szCs w:val="22"/>
        </w:rPr>
        <w:t>Miejską w</w:t>
      </w:r>
      <w:r w:rsidR="00D77E37">
        <w:rPr>
          <w:rFonts w:cs="Times New Roman"/>
          <w:sz w:val="22"/>
          <w:szCs w:val="22"/>
        </w:rPr>
        <w:t> </w:t>
      </w:r>
      <w:r w:rsidR="00832D42" w:rsidRPr="00035BC9">
        <w:rPr>
          <w:rFonts w:cs="Times New Roman"/>
          <w:sz w:val="22"/>
          <w:szCs w:val="22"/>
        </w:rPr>
        <w:t>Przytyk</w:t>
      </w:r>
      <w:r w:rsidR="005874BF" w:rsidRPr="00035BC9">
        <w:rPr>
          <w:rFonts w:cs="Times New Roman"/>
          <w:sz w:val="22"/>
          <w:szCs w:val="22"/>
        </w:rPr>
        <w:t>u</w:t>
      </w:r>
      <w:r w:rsidR="00B5597F" w:rsidRPr="00035BC9">
        <w:rPr>
          <w:rFonts w:cs="Times New Roman"/>
          <w:sz w:val="22"/>
          <w:szCs w:val="22"/>
        </w:rPr>
        <w:t>.</w:t>
      </w:r>
    </w:p>
    <w:p w14:paraId="706F4414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79398CA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4598261" w14:textId="77777777" w:rsidR="006B5B8A" w:rsidRPr="00035BC9" w:rsidRDefault="006B5B8A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28EBACF7" w14:textId="77777777" w:rsidR="00561B56" w:rsidRPr="00035BC9" w:rsidRDefault="00561B56">
      <w:pPr>
        <w:rPr>
          <w:rFonts w:cs="Times New Roman"/>
          <w:sz w:val="22"/>
          <w:szCs w:val="22"/>
        </w:rPr>
      </w:pPr>
    </w:p>
    <w:sectPr w:rsidR="00561B56" w:rsidRPr="00035BC9" w:rsidSect="00EA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580B5B4"/>
    <w:name w:val="WW8Num1"/>
    <w:lvl w:ilvl="0">
      <w:start w:val="1"/>
      <w:numFmt w:val="decimal"/>
      <w:suff w:val="space"/>
      <w:lvlText w:val="§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2D7E2B"/>
    <w:multiLevelType w:val="hybridMultilevel"/>
    <w:tmpl w:val="0894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7826"/>
    <w:multiLevelType w:val="multilevel"/>
    <w:tmpl w:val="3872E8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num w:numId="1" w16cid:durableId="1466243266">
    <w:abstractNumId w:val="0"/>
  </w:num>
  <w:num w:numId="2" w16cid:durableId="151719387">
    <w:abstractNumId w:val="1"/>
  </w:num>
  <w:num w:numId="3" w16cid:durableId="23763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3B"/>
    <w:rsid w:val="00016ECD"/>
    <w:rsid w:val="00035BC9"/>
    <w:rsid w:val="00050E8E"/>
    <w:rsid w:val="000B4412"/>
    <w:rsid w:val="000E2F12"/>
    <w:rsid w:val="001132CD"/>
    <w:rsid w:val="0017634E"/>
    <w:rsid w:val="001B79AF"/>
    <w:rsid w:val="001E3AE3"/>
    <w:rsid w:val="001F26EC"/>
    <w:rsid w:val="0020320E"/>
    <w:rsid w:val="00223D1E"/>
    <w:rsid w:val="0029089D"/>
    <w:rsid w:val="002F7CB8"/>
    <w:rsid w:val="003220E1"/>
    <w:rsid w:val="003814A4"/>
    <w:rsid w:val="00383733"/>
    <w:rsid w:val="003A12A7"/>
    <w:rsid w:val="003C6E09"/>
    <w:rsid w:val="003D24D8"/>
    <w:rsid w:val="003D2602"/>
    <w:rsid w:val="00434349"/>
    <w:rsid w:val="004B7448"/>
    <w:rsid w:val="004D2B36"/>
    <w:rsid w:val="00520884"/>
    <w:rsid w:val="00532119"/>
    <w:rsid w:val="00561B56"/>
    <w:rsid w:val="00584BA4"/>
    <w:rsid w:val="005874BF"/>
    <w:rsid w:val="005A68C7"/>
    <w:rsid w:val="005B2276"/>
    <w:rsid w:val="006212FF"/>
    <w:rsid w:val="00626E5E"/>
    <w:rsid w:val="00691FC0"/>
    <w:rsid w:val="006B5B8A"/>
    <w:rsid w:val="006C5E0C"/>
    <w:rsid w:val="007176E5"/>
    <w:rsid w:val="00720E17"/>
    <w:rsid w:val="0077716C"/>
    <w:rsid w:val="007A36F4"/>
    <w:rsid w:val="007C76F4"/>
    <w:rsid w:val="00832D42"/>
    <w:rsid w:val="008C5DB4"/>
    <w:rsid w:val="008D592A"/>
    <w:rsid w:val="008F6854"/>
    <w:rsid w:val="009328DD"/>
    <w:rsid w:val="009905F4"/>
    <w:rsid w:val="00A20DF9"/>
    <w:rsid w:val="00A3575D"/>
    <w:rsid w:val="00A3692A"/>
    <w:rsid w:val="00A4622C"/>
    <w:rsid w:val="00A6436B"/>
    <w:rsid w:val="00A80609"/>
    <w:rsid w:val="00A81FE5"/>
    <w:rsid w:val="00AA4CD7"/>
    <w:rsid w:val="00AE7A64"/>
    <w:rsid w:val="00B23BA9"/>
    <w:rsid w:val="00B250E0"/>
    <w:rsid w:val="00B401CB"/>
    <w:rsid w:val="00B5597F"/>
    <w:rsid w:val="00B86AC1"/>
    <w:rsid w:val="00BA4323"/>
    <w:rsid w:val="00C34A4C"/>
    <w:rsid w:val="00CA2116"/>
    <w:rsid w:val="00D10710"/>
    <w:rsid w:val="00D15289"/>
    <w:rsid w:val="00D77E37"/>
    <w:rsid w:val="00DC42A8"/>
    <w:rsid w:val="00DF083B"/>
    <w:rsid w:val="00E96B18"/>
    <w:rsid w:val="00E97CF8"/>
    <w:rsid w:val="00EA14C9"/>
    <w:rsid w:val="00EA205F"/>
    <w:rsid w:val="00ED2B8A"/>
    <w:rsid w:val="00F10993"/>
    <w:rsid w:val="00F160D3"/>
    <w:rsid w:val="00F1778B"/>
    <w:rsid w:val="00F26BA3"/>
    <w:rsid w:val="00F65BD0"/>
    <w:rsid w:val="00F775FB"/>
    <w:rsid w:val="00FD3DE3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205"/>
  <w15:docId w15:val="{B9C1288C-C4B4-4AEE-B89E-3B0927B4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08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2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Projektant</dc:creator>
  <cp:lastModifiedBy>Magdalena Walczak</cp:lastModifiedBy>
  <cp:revision>12</cp:revision>
  <cp:lastPrinted>2023-06-22T11:52:00Z</cp:lastPrinted>
  <dcterms:created xsi:type="dcterms:W3CDTF">2024-09-04T08:44:00Z</dcterms:created>
  <dcterms:modified xsi:type="dcterms:W3CDTF">2025-01-31T09:27:00Z</dcterms:modified>
</cp:coreProperties>
</file>